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9D" w:rsidRPr="00101F03" w:rsidRDefault="004F251F" w:rsidP="004F251F">
      <w:pPr>
        <w:pStyle w:val="a3"/>
        <w:rPr>
          <w:rFonts w:asciiTheme="minorEastAsia" w:eastAsiaTheme="minorEastAsia" w:hAnsiTheme="minorEastAsia"/>
        </w:rPr>
      </w:pPr>
      <w:r w:rsidRPr="00101F03">
        <w:rPr>
          <w:rFonts w:asciiTheme="minorEastAsia" w:eastAsiaTheme="minorEastAsia" w:hAnsiTheme="minorEastAsia" w:hint="eastAsia"/>
        </w:rPr>
        <w:t xml:space="preserve">バレンタインのチョコの数結果　　</w:t>
      </w:r>
    </w:p>
    <w:p w:rsidR="00577DFB" w:rsidRDefault="00577DFB" w:rsidP="00577DFB">
      <w:pPr>
        <w:ind w:firstLineChars="2200" w:firstLine="616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１年　</w:t>
      </w:r>
    </w:p>
    <w:p w:rsidR="004F251F" w:rsidRDefault="004F251F" w:rsidP="004F251F">
      <w:pPr>
        <w:rPr>
          <w:rFonts w:ascii="AR P丸ゴシック体M" w:eastAsia="AR P丸ゴシック体M" w:hAnsi="AR P丸ゴシック体M"/>
          <w:sz w:val="28"/>
          <w:szCs w:val="28"/>
        </w:rPr>
      </w:pPr>
      <w:r w:rsidRPr="004F251F">
        <w:rPr>
          <w:rFonts w:ascii="AR P丸ゴシック体M" w:eastAsia="AR P丸ゴシック体M" w:hAnsi="AR P丸ゴシック体M" w:hint="eastAsia"/>
          <w:sz w:val="28"/>
          <w:szCs w:val="28"/>
        </w:rPr>
        <w:t>１</w:t>
      </w:r>
      <w:r w:rsidR="00101F03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4F251F">
        <w:rPr>
          <w:rFonts w:ascii="AR P丸ゴシック体M" w:eastAsia="AR P丸ゴシック体M" w:hAnsi="AR P丸ゴシック体M" w:hint="eastAsia"/>
          <w:sz w:val="28"/>
          <w:szCs w:val="28"/>
        </w:rPr>
        <w:t>調査の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>目的</w:t>
      </w:r>
    </w:p>
    <w:p w:rsidR="004F251F" w:rsidRDefault="004F251F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 w:rsidR="00101F03">
        <w:rPr>
          <w:rFonts w:ascii="AR P丸ゴシック体M" w:eastAsia="AR P丸ゴシック体M" w:hAnsi="AR P丸ゴシック体M" w:hint="eastAsia"/>
          <w:sz w:val="24"/>
          <w:szCs w:val="24"/>
        </w:rPr>
        <w:t>バレンタインに</w:t>
      </w:r>
      <w:r w:rsidRPr="004F251F">
        <w:rPr>
          <w:rFonts w:ascii="AR P丸ゴシック体M" w:eastAsia="AR P丸ゴシック体M" w:hAnsi="AR P丸ゴシック体M" w:hint="eastAsia"/>
          <w:sz w:val="24"/>
          <w:szCs w:val="24"/>
        </w:rPr>
        <w:t>チョコは、いくつもらった</w:t>
      </w:r>
      <w:r w:rsidR="00101F03">
        <w:rPr>
          <w:rFonts w:ascii="AR P丸ゴシック体M" w:eastAsia="AR P丸ゴシック体M" w:hAnsi="AR P丸ゴシック体M" w:hint="eastAsia"/>
          <w:sz w:val="24"/>
          <w:szCs w:val="24"/>
        </w:rPr>
        <w:t>か、知るため。</w:t>
      </w:r>
    </w:p>
    <w:p w:rsidR="00101F03" w:rsidRDefault="00101F03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2　調査方法</w:t>
      </w:r>
    </w:p>
    <w:p w:rsidR="00101F03" w:rsidRDefault="00101F03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岩城中の </w:t>
      </w:r>
      <w:r w:rsidRPr="00101F03">
        <w:rPr>
          <w:rFonts w:ascii="AR P丸ゴシック体M" w:eastAsia="AR P丸ゴシック体M" w:hAnsi="AR P丸ゴシック体M"/>
          <w:sz w:val="24"/>
          <w:szCs w:val="24"/>
        </w:rPr>
        <w:t>1.2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年生</w:t>
      </w:r>
      <w:r w:rsidR="005F1206">
        <w:rPr>
          <w:rFonts w:ascii="AR P丸ゴシック体M" w:eastAsia="AR P丸ゴシック体M" w:hAnsi="AR P丸ゴシック体M" w:hint="eastAsia"/>
          <w:sz w:val="24"/>
          <w:szCs w:val="24"/>
        </w:rPr>
        <w:t>の３０人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にアンケートを実施した。</w:t>
      </w:r>
    </w:p>
    <w:p w:rsidR="00841552" w:rsidRDefault="00CA2E36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00801" wp14:editId="24BFD1E0">
            <wp:simplePos x="0" y="0"/>
            <wp:positionH relativeFrom="page">
              <wp:posOffset>3524250</wp:posOffset>
            </wp:positionH>
            <wp:positionV relativeFrom="paragraph">
              <wp:posOffset>43180</wp:posOffset>
            </wp:positionV>
            <wp:extent cx="3676650" cy="2571750"/>
            <wp:effectExtent l="0" t="0" r="0" b="0"/>
            <wp:wrapNone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552">
        <w:rPr>
          <w:rFonts w:ascii="AR P丸ゴシック体M" w:eastAsia="AR P丸ゴシック体M" w:hAnsi="AR P丸ゴシック体M" w:hint="eastAsia"/>
          <w:sz w:val="24"/>
          <w:szCs w:val="24"/>
        </w:rPr>
        <w:t>3集計結果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841552" w:rsidTr="00841552">
        <w:tc>
          <w:tcPr>
            <w:tcW w:w="1980" w:type="dxa"/>
          </w:tcPr>
          <w:p w:rsidR="00841552" w:rsidRP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4155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階級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度数（人）</w:t>
            </w:r>
          </w:p>
        </w:tc>
      </w:tr>
      <w:tr w:rsidR="00841552" w:rsidTr="00841552">
        <w:tc>
          <w:tcPr>
            <w:tcW w:w="1980" w:type="dxa"/>
          </w:tcPr>
          <w:p w:rsidR="00841552" w:rsidRP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4155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0以上～5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未満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11</w:t>
            </w:r>
          </w:p>
        </w:tc>
      </w:tr>
      <w:tr w:rsidR="00841552" w:rsidTr="00841552">
        <w:tc>
          <w:tcPr>
            <w:tcW w:w="1980" w:type="dxa"/>
          </w:tcPr>
          <w:p w:rsidR="00841552" w:rsidRDefault="00841552" w:rsidP="00841552">
            <w:pPr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5～10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4</w:t>
            </w:r>
          </w:p>
        </w:tc>
      </w:tr>
      <w:tr w:rsidR="00841552" w:rsidTr="00841552">
        <w:tc>
          <w:tcPr>
            <w:tcW w:w="1980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１０～１５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6</w:t>
            </w:r>
          </w:p>
        </w:tc>
      </w:tr>
      <w:tr w:rsidR="00841552" w:rsidTr="00841552">
        <w:tc>
          <w:tcPr>
            <w:tcW w:w="1980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15～20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2</w:t>
            </w:r>
          </w:p>
        </w:tc>
      </w:tr>
      <w:tr w:rsidR="00841552" w:rsidTr="00841552">
        <w:tc>
          <w:tcPr>
            <w:tcW w:w="1980" w:type="dxa"/>
          </w:tcPr>
          <w:p w:rsidR="00841552" w:rsidRDefault="00841552" w:rsidP="00841552">
            <w:pPr>
              <w:ind w:firstLineChars="200" w:firstLine="48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20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～２５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1</w:t>
            </w:r>
          </w:p>
        </w:tc>
      </w:tr>
      <w:tr w:rsidR="00841552" w:rsidTr="00841552">
        <w:tc>
          <w:tcPr>
            <w:tcW w:w="1980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合計</w:t>
            </w:r>
          </w:p>
        </w:tc>
        <w:tc>
          <w:tcPr>
            <w:tcW w:w="1559" w:type="dxa"/>
          </w:tcPr>
          <w:p w:rsidR="00841552" w:rsidRDefault="00841552" w:rsidP="004F251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30</w:t>
            </w:r>
          </w:p>
        </w:tc>
      </w:tr>
    </w:tbl>
    <w:p w:rsidR="00841552" w:rsidRPr="00592E97" w:rsidRDefault="00CA2E36" w:rsidP="004F251F">
      <w:pPr>
        <w:rPr>
          <w:rFonts w:ascii="AR P丸ゴシック体M" w:eastAsia="AR P丸ゴシック体M" w:hAnsi="AR P丸ゴシック体M"/>
          <w:sz w:val="32"/>
          <w:szCs w:val="32"/>
        </w:rPr>
      </w:pPr>
      <w:r w:rsidRPr="00592E97">
        <w:rPr>
          <w:rFonts w:ascii="AR P丸ゴシック体M" w:eastAsia="AR P丸ゴシック体M" w:hAnsi="AR P丸ゴシック体M" w:hint="eastAsia"/>
          <w:sz w:val="32"/>
          <w:szCs w:val="32"/>
        </w:rPr>
        <w:t>平均値　　約１１個</w:t>
      </w:r>
    </w:p>
    <w:p w:rsidR="00CA2E36" w:rsidRDefault="00CA2E36" w:rsidP="004F251F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CA2E36" w:rsidRDefault="00CA2E36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 w:rsidRPr="00CA2E36">
        <w:rPr>
          <w:rFonts w:ascii="AR P丸ゴシック体M" w:eastAsia="AR P丸ゴシック体M" w:hAnsi="AR P丸ゴシック体M" w:hint="eastAsia"/>
          <w:sz w:val="24"/>
          <w:szCs w:val="24"/>
        </w:rPr>
        <w:t>4　考察</w:t>
      </w:r>
    </w:p>
    <w:p w:rsidR="00CA2E36" w:rsidRDefault="00CA2E36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</w:t>
      </w:r>
      <w:r w:rsidR="00592E97">
        <w:rPr>
          <w:rFonts w:ascii="AR P丸ゴシック体M" w:eastAsia="AR P丸ゴシック体M" w:hAnsi="AR P丸ゴシック体M" w:hint="eastAsia"/>
          <w:sz w:val="24"/>
          <w:szCs w:val="24"/>
        </w:rPr>
        <w:t>女子が男子にあげるのではなく、女子同士でチョコをあげる「友チョコ」で、男子よりも女子のほうがたくさんチョコをもらっていた。</w:t>
      </w:r>
    </w:p>
    <w:p w:rsidR="00592E97" w:rsidRPr="00CA2E36" w:rsidRDefault="00592E97" w:rsidP="004F251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このことから、バレンタインが、１つのイベントとしてなじんでいることが分かった。</w:t>
      </w:r>
    </w:p>
    <w:p w:rsidR="00841552" w:rsidRPr="00841552" w:rsidRDefault="00841552" w:rsidP="00256A8E">
      <w:pPr>
        <w:rPr>
          <w:rFonts w:ascii="AR P丸ゴシック体M" w:eastAsia="AR P丸ゴシック体M" w:hAnsi="AR P丸ゴシック体M"/>
          <w:sz w:val="24"/>
          <w:szCs w:val="24"/>
        </w:rPr>
      </w:pPr>
      <w:bookmarkStart w:id="0" w:name="_GoBack"/>
      <w:bookmarkEnd w:id="0"/>
    </w:p>
    <w:sectPr w:rsidR="00841552" w:rsidRPr="00841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03" w:rsidRDefault="00101F03" w:rsidP="00101F03">
      <w:pPr>
        <w:spacing w:after="0" w:line="240" w:lineRule="auto"/>
      </w:pPr>
      <w:r>
        <w:separator/>
      </w:r>
    </w:p>
  </w:endnote>
  <w:endnote w:type="continuationSeparator" w:id="0">
    <w:p w:rsidR="00101F03" w:rsidRDefault="00101F03" w:rsidP="0010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03" w:rsidRDefault="00101F03" w:rsidP="00101F03">
      <w:pPr>
        <w:spacing w:after="0" w:line="240" w:lineRule="auto"/>
      </w:pPr>
      <w:r>
        <w:separator/>
      </w:r>
    </w:p>
  </w:footnote>
  <w:footnote w:type="continuationSeparator" w:id="0">
    <w:p w:rsidR="00101F03" w:rsidRDefault="00101F03" w:rsidP="00101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F"/>
    <w:rsid w:val="00101F03"/>
    <w:rsid w:val="00107334"/>
    <w:rsid w:val="00256A8E"/>
    <w:rsid w:val="004F251F"/>
    <w:rsid w:val="00577DFB"/>
    <w:rsid w:val="00592E97"/>
    <w:rsid w:val="005F1206"/>
    <w:rsid w:val="00841552"/>
    <w:rsid w:val="00CA2E36"/>
    <w:rsid w:val="00DD79A9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F"/>
  </w:style>
  <w:style w:type="paragraph" w:styleId="1">
    <w:name w:val="heading 1"/>
    <w:basedOn w:val="a"/>
    <w:next w:val="a"/>
    <w:link w:val="10"/>
    <w:uiPriority w:val="9"/>
    <w:qFormat/>
    <w:rsid w:val="004F2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25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4F251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4F25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F25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F25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F25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F25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F2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F2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F251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F2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F251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F251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F25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251F"/>
    <w:rPr>
      <w:b/>
      <w:bCs/>
    </w:rPr>
  </w:style>
  <w:style w:type="character" w:styleId="a9">
    <w:name w:val="Emphasis"/>
    <w:basedOn w:val="a0"/>
    <w:uiPriority w:val="20"/>
    <w:qFormat/>
    <w:rsid w:val="004F251F"/>
    <w:rPr>
      <w:i/>
      <w:iCs/>
    </w:rPr>
  </w:style>
  <w:style w:type="paragraph" w:styleId="aa">
    <w:name w:val="No Spacing"/>
    <w:uiPriority w:val="1"/>
    <w:qFormat/>
    <w:rsid w:val="004F251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251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F251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F251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F251F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F251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F251F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F251F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F251F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F251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F251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01F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01F03"/>
  </w:style>
  <w:style w:type="paragraph" w:styleId="af3">
    <w:name w:val="footer"/>
    <w:basedOn w:val="a"/>
    <w:link w:val="af4"/>
    <w:uiPriority w:val="99"/>
    <w:unhideWhenUsed/>
    <w:rsid w:val="00101F0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01F03"/>
  </w:style>
  <w:style w:type="table" w:styleId="af5">
    <w:name w:val="Table Grid"/>
    <w:basedOn w:val="a1"/>
    <w:uiPriority w:val="39"/>
    <w:rsid w:val="0010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92E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92E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F"/>
  </w:style>
  <w:style w:type="paragraph" w:styleId="1">
    <w:name w:val="heading 1"/>
    <w:basedOn w:val="a"/>
    <w:next w:val="a"/>
    <w:link w:val="10"/>
    <w:uiPriority w:val="9"/>
    <w:qFormat/>
    <w:rsid w:val="004F2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25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4F251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4F25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F25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F25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F25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F25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F2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F2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F251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F2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F251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F251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F25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251F"/>
    <w:rPr>
      <w:b/>
      <w:bCs/>
    </w:rPr>
  </w:style>
  <w:style w:type="character" w:styleId="a9">
    <w:name w:val="Emphasis"/>
    <w:basedOn w:val="a0"/>
    <w:uiPriority w:val="20"/>
    <w:qFormat/>
    <w:rsid w:val="004F251F"/>
    <w:rPr>
      <w:i/>
      <w:iCs/>
    </w:rPr>
  </w:style>
  <w:style w:type="paragraph" w:styleId="aa">
    <w:name w:val="No Spacing"/>
    <w:uiPriority w:val="1"/>
    <w:qFormat/>
    <w:rsid w:val="004F251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251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F251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F251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F251F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F251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F251F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F251F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F251F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F251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F251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01F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01F03"/>
  </w:style>
  <w:style w:type="paragraph" w:styleId="af3">
    <w:name w:val="footer"/>
    <w:basedOn w:val="a"/>
    <w:link w:val="af4"/>
    <w:uiPriority w:val="99"/>
    <w:unhideWhenUsed/>
    <w:rsid w:val="00101F0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01F03"/>
  </w:style>
  <w:style w:type="table" w:styleId="af5">
    <w:name w:val="Table Grid"/>
    <w:basedOn w:val="a1"/>
    <w:uiPriority w:val="39"/>
    <w:rsid w:val="0010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92E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92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0以上～5未満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　5～10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　　１０～１５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　　15～20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20～２５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64760448"/>
        <c:axId val="64795008"/>
      </c:barChart>
      <c:catAx>
        <c:axId val="6476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4795008"/>
        <c:crosses val="autoZero"/>
        <c:auto val="1"/>
        <c:lblAlgn val="ctr"/>
        <c:lblOffset val="100"/>
        <c:noMultiLvlLbl val="0"/>
      </c:catAx>
      <c:valAx>
        <c:axId val="6479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4760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EC07-75EE-498E-A5DF-CB3CDF9E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6</cp:revision>
  <cp:lastPrinted>2016-04-01T07:15:00Z</cp:lastPrinted>
  <dcterms:created xsi:type="dcterms:W3CDTF">2016-03-18T01:07:00Z</dcterms:created>
  <dcterms:modified xsi:type="dcterms:W3CDTF">2016-04-01T07:15:00Z</dcterms:modified>
</cp:coreProperties>
</file>