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7" w:rsidRPr="00EB317A" w:rsidRDefault="00E47494" w:rsidP="00FF00CC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sz w:val="24"/>
        </w:rPr>
        <w:t>令和元年度</w:t>
      </w:r>
      <w:r w:rsidR="00FF00CC">
        <w:rPr>
          <w:rFonts w:asciiTheme="majorEastAsia" w:eastAsiaTheme="majorEastAsia" w:hAnsiTheme="majorEastAsia" w:hint="eastAsia"/>
          <w:sz w:val="24"/>
        </w:rPr>
        <w:t xml:space="preserve">　第</w:t>
      </w:r>
      <w:r w:rsidR="009B4C17" w:rsidRPr="00B53EF0">
        <w:rPr>
          <w:rFonts w:asciiTheme="majorEastAsia" w:eastAsiaTheme="majorEastAsia" w:hAnsiTheme="majorEastAsia" w:hint="eastAsia"/>
          <w:sz w:val="24"/>
        </w:rPr>
        <w:t>３</w:t>
      </w:r>
      <w:r w:rsidR="00FF00CC">
        <w:rPr>
          <w:rFonts w:asciiTheme="majorEastAsia" w:eastAsiaTheme="majorEastAsia" w:hAnsiTheme="majorEastAsia" w:hint="eastAsia"/>
          <w:sz w:val="24"/>
        </w:rPr>
        <w:t>学</w:t>
      </w:r>
      <w:r w:rsidR="009B4C17" w:rsidRPr="00B53EF0">
        <w:rPr>
          <w:rFonts w:asciiTheme="majorEastAsia" w:eastAsiaTheme="majorEastAsia" w:hAnsiTheme="majorEastAsia" w:hint="eastAsia"/>
          <w:sz w:val="24"/>
        </w:rPr>
        <w:t>年２学期中間テスト</w:t>
      </w:r>
      <w:r w:rsidR="00FF00CC">
        <w:rPr>
          <w:rFonts w:asciiTheme="majorEastAsia" w:eastAsiaTheme="majorEastAsia" w:hAnsiTheme="majorEastAsia" w:hint="eastAsia"/>
          <w:sz w:val="24"/>
        </w:rPr>
        <w:t>（数学）</w:t>
      </w:r>
      <w:r w:rsidR="009B4C17" w:rsidRPr="00B53EF0">
        <w:rPr>
          <w:rFonts w:asciiTheme="majorEastAsia" w:eastAsiaTheme="majorEastAsia" w:hAnsiTheme="majorEastAsia" w:hint="eastAsia"/>
          <w:sz w:val="24"/>
        </w:rPr>
        <w:t xml:space="preserve">　問題用紙</w:t>
      </w:r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F630DB" w:rsidRPr="00F630DB" w:rsidRDefault="00F630DB" w:rsidP="00F630DB">
      <w:pPr>
        <w:jc w:val="center"/>
        <w:rPr>
          <w:rFonts w:asciiTheme="majorEastAsia" w:eastAsiaTheme="majorEastAsia" w:hAnsiTheme="majorEastAsia"/>
        </w:rPr>
      </w:pPr>
      <w:r w:rsidRPr="00F630DB">
        <w:rPr>
          <w:rFonts w:asciiTheme="majorEastAsia" w:eastAsiaTheme="majorEastAsia" w:hAnsiTheme="majorEastAsia" w:hint="eastAsia"/>
        </w:rPr>
        <w:t>※答えはすべて解答用紙に</w:t>
      </w:r>
      <w:r w:rsidR="00E70DD6" w:rsidRPr="00E70DD6">
        <w:rPr>
          <w:rFonts w:asciiTheme="majorEastAsia" w:eastAsiaTheme="majorEastAsia" w:hAnsiTheme="majorEastAsia" w:hint="eastAsia"/>
          <w:u w:val="single"/>
        </w:rPr>
        <w:t>わかりやすく</w:t>
      </w:r>
      <w:r w:rsidRPr="00F630DB">
        <w:rPr>
          <w:rFonts w:asciiTheme="majorEastAsia" w:eastAsiaTheme="majorEastAsia" w:hAnsiTheme="majorEastAsia" w:hint="eastAsia"/>
        </w:rPr>
        <w:t>記入すること</w:t>
      </w:r>
    </w:p>
    <w:p w:rsidR="00A75CF6" w:rsidRPr="0046571D" w:rsidRDefault="00A75CF6" w:rsidP="00731F83">
      <w:pPr>
        <w:rPr>
          <w:rFonts w:asciiTheme="majorEastAsia" w:eastAsiaTheme="majorEastAsia" w:hAnsiTheme="majorEastAsia"/>
        </w:rPr>
      </w:pPr>
      <w:r w:rsidRPr="00C45302">
        <w:rPr>
          <w:rFonts w:asciiTheme="majorEastAsia" w:eastAsiaTheme="majorEastAsia" w:hAnsiTheme="majorEastAsia" w:hint="eastAsia"/>
          <w:b/>
          <w:color w:val="auto"/>
          <w:bdr w:val="single" w:sz="4" w:space="0" w:color="auto"/>
        </w:rPr>
        <w:t>１</w:t>
      </w:r>
      <w:r w:rsidRPr="0046571D">
        <w:rPr>
          <w:rFonts w:asciiTheme="majorEastAsia" w:eastAsiaTheme="majorEastAsia" w:hAnsiTheme="majorEastAsia" w:hint="eastAsia"/>
        </w:rPr>
        <w:t xml:space="preserve">　次の①～⑫にあてはまることばや式をかきなさい。</w:t>
      </w:r>
      <w:r w:rsidRPr="0070680F">
        <w:rPr>
          <w:rFonts w:asciiTheme="majorEastAsia" w:eastAsiaTheme="majorEastAsia" w:hAnsiTheme="majorEastAsia" w:hint="eastAsia"/>
        </w:rPr>
        <w:t>【知識・理解】</w:t>
      </w:r>
    </w:p>
    <w:p w:rsidR="00A75CF6" w:rsidRDefault="00A75CF6" w:rsidP="00A75CF6">
      <w:pPr>
        <w:ind w:left="210" w:hangingChars="100" w:hanging="210"/>
      </w:pPr>
      <w:r>
        <w:rPr>
          <w:rFonts w:hAnsi="Times New Roman" w:hint="eastAsia"/>
        </w:rPr>
        <w:t xml:space="preserve">　　</w:t>
      </w:r>
      <w:r w:rsidR="00697435">
        <w:rPr>
          <w:rFonts w:hint="eastAsia"/>
        </w:rPr>
        <w:t>二次方程式</w:t>
      </w:r>
      <w:r w:rsidR="00697435" w:rsidRPr="00C31A7C">
        <w:rPr>
          <w:rFonts w:hint="eastAsia"/>
        </w:rPr>
        <w:t>ｘ</w:t>
      </w:r>
      <w:r w:rsidR="00697435" w:rsidRPr="00C31A7C">
        <w:rPr>
          <w:rFonts w:hint="eastAsia"/>
          <w:vertAlign w:val="superscript"/>
        </w:rPr>
        <w:t>２</w:t>
      </w:r>
      <w:r w:rsidR="00697435">
        <w:rPr>
          <w:rFonts w:hint="eastAsia"/>
        </w:rPr>
        <w:t>－５</w:t>
      </w:r>
      <w:r w:rsidR="00697435" w:rsidRPr="00C31A7C">
        <w:rPr>
          <w:rFonts w:hint="eastAsia"/>
        </w:rPr>
        <w:t>ｘ</w:t>
      </w:r>
      <w:r w:rsidR="00697435">
        <w:rPr>
          <w:rFonts w:hint="eastAsia"/>
        </w:rPr>
        <w:t>＋２＝０を解くときは、まず（　　①　　）ができるかどうかを確かめ、できない場合は（　　②　　）を使ってｘの値を求める。この二次方程式を成り立たせるｘの値を、その二次方程式の（　③　）といい、二次方程式の（　③　）をすべて求めることを、二次方程式を（　④　）という。</w:t>
      </w:r>
    </w:p>
    <w:p w:rsidR="00A75CF6" w:rsidRDefault="00A75CF6" w:rsidP="00A75CF6">
      <w:pPr>
        <w:ind w:left="210" w:hangingChars="100" w:hanging="210"/>
      </w:pPr>
      <w:r>
        <w:rPr>
          <w:rFonts w:hint="eastAsia"/>
        </w:rPr>
        <w:t xml:space="preserve">　　２乗に比例する関数ｙ＝ａｘ</w:t>
      </w:r>
      <w:r w:rsidRPr="00F630DB">
        <w:rPr>
          <w:rFonts w:hint="eastAsia"/>
          <w:vertAlign w:val="superscript"/>
        </w:rPr>
        <w:t>２</w:t>
      </w:r>
      <w:r>
        <w:rPr>
          <w:rFonts w:hint="eastAsia"/>
        </w:rPr>
        <w:t>は、（　⑤　）を通り、</w:t>
      </w:r>
      <w:r>
        <w:t>(</w:t>
      </w:r>
      <w:r>
        <w:rPr>
          <w:rFonts w:hint="eastAsia"/>
        </w:rPr>
        <w:t xml:space="preserve">　⑥　</w:t>
      </w:r>
      <w:r>
        <w:t>)</w:t>
      </w:r>
      <w:r>
        <w:rPr>
          <w:rFonts w:hint="eastAsia"/>
        </w:rPr>
        <w:t>軸に対称な（　⑦　）になる。その（　⑧　）は一定ではない。またその増減については、ａ＜０のとき、ｘ≦０の範囲ではｘが増加するとｙは（　⑨　）し、ｘ≧０の範囲ではｘが増加するとｙは（　⑩　）する。このときｙの値はｘ＝０で（　⑪　）となり、ｘがどんな値をとったとしてもｙは（　⑫　）である。</w:t>
      </w:r>
    </w:p>
    <w:tbl>
      <w:tblPr>
        <w:tblW w:w="9356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A75CF6" w:rsidRPr="00495E38" w:rsidTr="00E665E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6" w:rsidRDefault="00A75CF6" w:rsidP="00E6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</w:pPr>
            <w:r w:rsidRPr="00495E38">
              <w:rPr>
                <w:rFonts w:hint="eastAsia"/>
              </w:rPr>
              <w:t xml:space="preserve">ア．直線　</w:t>
            </w:r>
            <w:r>
              <w:rPr>
                <w:rFonts w:hint="eastAsia"/>
              </w:rPr>
              <w:t xml:space="preserve">　</w:t>
            </w:r>
            <w:r w:rsidRPr="00495E38">
              <w:t xml:space="preserve"> </w:t>
            </w:r>
            <w:r>
              <w:rPr>
                <w:rFonts w:hint="eastAsia"/>
              </w:rPr>
              <w:t>イ．減少</w:t>
            </w:r>
            <w:r w:rsidRPr="00495E38">
              <w:rPr>
                <w:rFonts w:hint="eastAsia"/>
              </w:rPr>
              <w:t xml:space="preserve">　　ウ．切片</w:t>
            </w:r>
            <w:r w:rsidRPr="00495E38">
              <w:t xml:space="preserve"> </w:t>
            </w:r>
            <w:r w:rsidRPr="00495E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エ．変化の割合</w:t>
            </w:r>
            <w:r w:rsidRPr="00495E38">
              <w:rPr>
                <w:rFonts w:hint="eastAsia"/>
              </w:rPr>
              <w:t xml:space="preserve">　　</w:t>
            </w:r>
            <w:r w:rsidRPr="00495E38">
              <w:t xml:space="preserve"> </w:t>
            </w:r>
            <w:r w:rsidRPr="00495E38">
              <w:rPr>
                <w:rFonts w:hint="eastAsia"/>
              </w:rPr>
              <w:t>オ．ｙ　　カ．</w:t>
            </w:r>
            <w:r>
              <w:rPr>
                <w:rFonts w:hint="eastAsia"/>
              </w:rPr>
              <w:t>４　　キ．ｂ</w:t>
            </w:r>
          </w:p>
          <w:p w:rsidR="00A75CF6" w:rsidRDefault="00A75CF6" w:rsidP="00E6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</w:pPr>
            <w:r w:rsidRPr="00495E38">
              <w:rPr>
                <w:rFonts w:hint="eastAsia"/>
              </w:rPr>
              <w:t>ク．</w:t>
            </w:r>
            <w:r>
              <w:rPr>
                <w:rFonts w:hint="eastAsia"/>
              </w:rPr>
              <w:t>増加</w:t>
            </w:r>
            <w:r w:rsidRPr="00495E38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495E38">
              <w:rPr>
                <w:rFonts w:hint="eastAsia"/>
              </w:rPr>
              <w:t>ケ．</w:t>
            </w:r>
            <w:r>
              <w:rPr>
                <w:rFonts w:hint="eastAsia"/>
              </w:rPr>
              <w:t xml:space="preserve">最大　</w:t>
            </w:r>
            <w:r w:rsidRPr="00495E38">
              <w:rPr>
                <w:rFonts w:hint="eastAsia"/>
              </w:rPr>
              <w:t xml:space="preserve">　コ．</w:t>
            </w:r>
            <w:r>
              <w:rPr>
                <w:rFonts w:hint="eastAsia"/>
              </w:rPr>
              <w:t>原点</w:t>
            </w:r>
            <w:r w:rsidRPr="00495E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95E38">
              <w:rPr>
                <w:rFonts w:hint="eastAsia"/>
              </w:rPr>
              <w:t xml:space="preserve">　サ．</w:t>
            </w:r>
            <w:r>
              <w:rPr>
                <w:rFonts w:hint="eastAsia"/>
              </w:rPr>
              <w:t>解</w:t>
            </w:r>
            <w:r>
              <w:rPr>
                <w:rFonts w:hAnsi="Times New Roman" w:cs="Times New Roman" w:hint="eastAsia"/>
                <w:spacing w:val="8"/>
              </w:rPr>
              <w:t xml:space="preserve">　　シ</w:t>
            </w:r>
            <w:r w:rsidRPr="00495E38">
              <w:rPr>
                <w:rFonts w:hint="eastAsia"/>
              </w:rPr>
              <w:t>．</w:t>
            </w:r>
            <w:r>
              <w:rPr>
                <w:rFonts w:hint="eastAsia"/>
              </w:rPr>
              <w:t>ａ　　ス．最小　　セ．ｙ≦０</w:t>
            </w:r>
          </w:p>
          <w:p w:rsidR="00731F83" w:rsidRDefault="00A75CF6" w:rsidP="00731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ソ．ｙ≧０　　タ．－６　　チ．ｘの増加量　　ツ．</w:t>
            </w:r>
            <w:r w:rsidR="00697435">
              <w:rPr>
                <w:rFonts w:hAnsi="Times New Roman" w:cs="Times New Roman" w:hint="eastAsia"/>
                <w:spacing w:val="8"/>
              </w:rPr>
              <w:t>因数分解</w:t>
            </w: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>
              <w:rPr>
                <w:rFonts w:hAnsi="Times New Roman" w:cs="Times New Roman"/>
                <w:spacing w:val="8"/>
              </w:rPr>
              <w:t>テ．</w:t>
            </w:r>
            <w:r>
              <w:rPr>
                <w:rFonts w:hAnsi="Times New Roman" w:cs="Times New Roman" w:hint="eastAsia"/>
                <w:spacing w:val="8"/>
              </w:rPr>
              <w:t>解く　ト</w:t>
            </w:r>
            <w:r>
              <w:rPr>
                <w:rFonts w:hAnsi="Times New Roman" w:cs="Times New Roman"/>
                <w:spacing w:val="8"/>
              </w:rPr>
              <w:t>．</w:t>
            </w:r>
            <w:r>
              <w:rPr>
                <w:rFonts w:hAnsi="Times New Roman" w:cs="Times New Roman" w:hint="eastAsia"/>
                <w:spacing w:val="8"/>
              </w:rPr>
              <w:t xml:space="preserve">曲線　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>ナ</w:t>
            </w:r>
            <w:r>
              <w:rPr>
                <w:rFonts w:hAnsi="Times New Roman" w:cs="Times New Roman"/>
                <w:spacing w:val="8"/>
              </w:rPr>
              <w:t>．</w:t>
            </w:r>
            <w:r>
              <w:rPr>
                <w:rFonts w:hAnsi="Times New Roman" w:cs="Times New Roman" w:hint="eastAsia"/>
                <w:spacing w:val="8"/>
              </w:rPr>
              <w:t>放物線</w:t>
            </w:r>
            <w:r>
              <w:rPr>
                <w:rFonts w:hAnsi="Times New Roman" w:cs="Times New Roman"/>
                <w:spacing w:val="8"/>
              </w:rPr>
              <w:t xml:space="preserve">　　ハ．</w:t>
            </w:r>
            <w:r w:rsidR="00697435" w:rsidRPr="002876B4">
              <w:rPr>
                <w:rFonts w:hAnsi="Times New Roman" w:cs="Times New Roman"/>
                <w:spacing w:val="8"/>
              </w:rPr>
              <w:t xml:space="preserve"> </w:t>
            </w:r>
            <w:r w:rsidR="00697435">
              <w:rPr>
                <w:rFonts w:hAnsi="Times New Roman" w:cs="Times New Roman" w:hint="eastAsia"/>
                <w:spacing w:val="8"/>
              </w:rPr>
              <w:t xml:space="preserve">解の公式　　</w:t>
            </w:r>
            <w:r w:rsidR="005937D0">
              <w:rPr>
                <w:rFonts w:hAnsi="Times New Roman" w:cs="Times New Roman" w:hint="eastAsia"/>
                <w:spacing w:val="8"/>
              </w:rPr>
              <w:t xml:space="preserve">ヒ．楊貴妃　　フ．掃除機　</w:t>
            </w:r>
            <w:r w:rsidR="00953C05">
              <w:rPr>
                <w:rFonts w:hAnsi="Times New Roman" w:cs="Times New Roman" w:hint="eastAsia"/>
                <w:spacing w:val="8"/>
              </w:rPr>
              <w:t xml:space="preserve">　ヘ．報知器</w:t>
            </w:r>
            <w:r w:rsidR="005A7623">
              <w:rPr>
                <w:rFonts w:hAnsi="Times New Roman" w:cs="Times New Roman" w:hint="eastAsia"/>
                <w:spacing w:val="8"/>
              </w:rPr>
              <w:t xml:space="preserve">　</w:t>
            </w:r>
            <w:r w:rsidR="00953C05">
              <w:rPr>
                <w:rFonts w:hAnsi="Times New Roman" w:cs="Times New Roman" w:hint="eastAsia"/>
                <w:spacing w:val="8"/>
              </w:rPr>
              <w:t>ホ．</w:t>
            </w:r>
            <w:r w:rsidR="005A7623">
              <w:rPr>
                <w:rFonts w:hAnsi="Times New Roman" w:cs="Times New Roman" w:hint="eastAsia"/>
                <w:spacing w:val="8"/>
              </w:rPr>
              <w:t>給食費</w:t>
            </w:r>
            <w:bookmarkStart w:id="0" w:name="_GoBack"/>
            <w:bookmarkEnd w:id="0"/>
          </w:p>
          <w:p w:rsidR="00A75CF6" w:rsidRPr="002876B4" w:rsidRDefault="00953C05" w:rsidP="00731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マ</w:t>
            </w:r>
            <w:r w:rsidR="00731F83">
              <w:rPr>
                <w:rFonts w:hAnsi="Times New Roman" w:cs="Times New Roman" w:hint="eastAsia"/>
                <w:spacing w:val="8"/>
              </w:rPr>
              <w:t>．相似比ゆうても、粘土こねてろくろ回して形作って窯で焼いて作るやつじゃないよ。</w:t>
            </w:r>
          </w:p>
        </w:tc>
      </w:tr>
    </w:tbl>
    <w:p w:rsidR="0070680F" w:rsidRPr="0070680F" w:rsidRDefault="0070680F" w:rsidP="0070680F">
      <w:pPr>
        <w:adjustRightInd/>
        <w:ind w:left="210" w:hangingChars="100" w:hanging="210"/>
      </w:pPr>
    </w:p>
    <w:p w:rsidR="00367C78" w:rsidRPr="0070680F" w:rsidRDefault="0070680F" w:rsidP="00A75CF6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２</w:t>
      </w:r>
      <w:r w:rsidR="00367C78" w:rsidRPr="0070680F">
        <w:rPr>
          <w:rFonts w:asciiTheme="majorEastAsia" w:eastAsiaTheme="majorEastAsia" w:hAnsiTheme="majorEastAsia" w:hint="eastAsia"/>
        </w:rPr>
        <w:tab/>
        <w:t>次の</w:t>
      </w:r>
      <w:r w:rsidR="009F3A9E" w:rsidRPr="0070680F">
        <w:rPr>
          <w:rFonts w:asciiTheme="majorEastAsia" w:eastAsiaTheme="majorEastAsia" w:hAnsiTheme="majorEastAsia" w:hint="eastAsia"/>
        </w:rPr>
        <w:t>(1)</w:t>
      </w:r>
      <w:r w:rsidR="00367C78" w:rsidRPr="0070680F">
        <w:rPr>
          <w:rFonts w:asciiTheme="majorEastAsia" w:eastAsiaTheme="majorEastAsia" w:hAnsiTheme="majorEastAsia" w:hint="eastAsia"/>
        </w:rPr>
        <w:t>～</w:t>
      </w:r>
      <w:r w:rsidR="009F3A9E" w:rsidRPr="0070680F">
        <w:rPr>
          <w:rFonts w:asciiTheme="majorEastAsia" w:eastAsiaTheme="majorEastAsia" w:hAnsiTheme="majorEastAsia" w:hint="eastAsia"/>
        </w:rPr>
        <w:t>(3)</w:t>
      </w:r>
      <w:r w:rsidR="00367C78" w:rsidRPr="0070680F">
        <w:rPr>
          <w:rFonts w:asciiTheme="majorEastAsia" w:eastAsiaTheme="majorEastAsia" w:hAnsiTheme="majorEastAsia" w:hint="eastAsia"/>
        </w:rPr>
        <w:t>について，あてはまる関数の式を下の㋐～㋓の中から選び，記号で答えなさい。</w:t>
      </w:r>
      <w:r w:rsidR="00A75CF6" w:rsidRPr="0070680F">
        <w:rPr>
          <w:rFonts w:asciiTheme="majorEastAsia" w:eastAsiaTheme="majorEastAsia" w:hAnsiTheme="majorEastAsia" w:hint="eastAsia"/>
        </w:rPr>
        <w:t>【知識・理解】</w:t>
      </w:r>
    </w:p>
    <w:p w:rsidR="00367C78" w:rsidRPr="0008693B" w:rsidRDefault="00367C78" w:rsidP="00367C78">
      <w:r>
        <w:rPr>
          <w:rFonts w:hint="eastAsia"/>
        </w:rPr>
        <w:tab/>
        <w:t xml:space="preserve">　　㋐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＝2</w:t>
      </w:r>
      <w:r w:rsidRPr="00561746">
        <w:rPr>
          <w:rFonts w:hint="eastAsia"/>
          <w:i/>
        </w:rPr>
        <w:t>x</w:t>
      </w:r>
      <w:r w:rsidRPr="00561746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㋑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5558E8">
        <w:rPr>
          <w:position w:val="-18"/>
        </w:rPr>
        <w:object w:dxaOrig="7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6.25pt" o:ole="">
            <v:imagedata r:id="rId7" o:title=""/>
          </v:shape>
          <o:OLEObject Type="Embed" ProgID="Equation.3" ShapeID="_x0000_i1025" DrawAspect="Content" ObjectID="_1633318491" r:id="rId8"/>
        </w:object>
      </w:r>
      <w:r>
        <w:rPr>
          <w:rFonts w:hint="eastAsia"/>
        </w:rPr>
        <w:t xml:space="preserve">　　　㋒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＝－5</w:t>
      </w:r>
      <w:r w:rsidRPr="00561746">
        <w:rPr>
          <w:rFonts w:hint="eastAsia"/>
          <w:i/>
        </w:rPr>
        <w:t>x</w:t>
      </w:r>
      <w:r w:rsidRPr="00561746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㋓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5558E8">
        <w:rPr>
          <w:position w:val="-18"/>
        </w:rPr>
        <w:object w:dxaOrig="499" w:dyaOrig="520">
          <v:shape id="_x0000_i1026" type="#_x0000_t75" style="width:24.75pt;height:26.25pt" o:ole="">
            <v:imagedata r:id="rId9" o:title=""/>
          </v:shape>
          <o:OLEObject Type="Embed" ProgID="Equation.3" ShapeID="_x0000_i1026" DrawAspect="Content" ObjectID="_1633318492" r:id="rId10"/>
        </w:object>
      </w:r>
    </w:p>
    <w:p w:rsidR="00367C78" w:rsidRDefault="009F3A9E" w:rsidP="00367C78">
      <w:pPr>
        <w:ind w:firstLineChars="100" w:firstLine="210"/>
      </w:pPr>
      <w:r>
        <w:rPr>
          <w:rFonts w:hint="eastAsia"/>
        </w:rPr>
        <w:t xml:space="preserve">(1)　</w:t>
      </w:r>
      <w:r w:rsidR="00367C78">
        <w:rPr>
          <w:rFonts w:hint="eastAsia"/>
        </w:rPr>
        <w:t>グラフが上に開いているものはどれですか。すべて答えなさい。</w:t>
      </w:r>
    </w:p>
    <w:p w:rsidR="00367C78" w:rsidRPr="0008693B" w:rsidRDefault="009F3A9E" w:rsidP="00367C78">
      <w:pPr>
        <w:ind w:firstLineChars="100" w:firstLine="210"/>
      </w:pPr>
      <w:r>
        <w:rPr>
          <w:rFonts w:hint="eastAsia"/>
        </w:rPr>
        <w:t xml:space="preserve">(2)　</w:t>
      </w:r>
      <w:r w:rsidR="00367C78">
        <w:rPr>
          <w:rFonts w:hint="eastAsia"/>
        </w:rPr>
        <w:t>グラフが</w:t>
      </w:r>
      <w:r w:rsidR="00367C78" w:rsidRPr="0008693B">
        <w:rPr>
          <w:rFonts w:hint="eastAsia"/>
          <w:i/>
        </w:rPr>
        <w:t>x</w:t>
      </w:r>
      <w:r w:rsidR="00367C78">
        <w:rPr>
          <w:rFonts w:hint="eastAsia"/>
        </w:rPr>
        <w:t>軸を対称の軸として線対称であるのは，どれとどれですか。</w:t>
      </w:r>
    </w:p>
    <w:p w:rsidR="00367C78" w:rsidRDefault="009F3A9E" w:rsidP="00367C78">
      <w:pPr>
        <w:ind w:firstLineChars="100" w:firstLine="210"/>
      </w:pPr>
      <w:r>
        <w:rPr>
          <w:rFonts w:hint="eastAsia"/>
        </w:rPr>
        <w:t xml:space="preserve">(3)　</w:t>
      </w:r>
      <w:r w:rsidR="00367C78">
        <w:rPr>
          <w:rFonts w:hint="eastAsia"/>
        </w:rPr>
        <w:t>グラフの開き方がもっとも小さいものはどれですか。</w:t>
      </w:r>
    </w:p>
    <w:p w:rsidR="00731F83" w:rsidRDefault="00731F83" w:rsidP="00731F83">
      <w:pPr>
        <w:ind w:left="210" w:hangingChars="100" w:hanging="210"/>
        <w:rPr>
          <w:b/>
          <w:bdr w:val="single" w:sz="4" w:space="0" w:color="auto"/>
        </w:rPr>
      </w:pPr>
    </w:p>
    <w:p w:rsidR="00731F83" w:rsidRDefault="00731F83" w:rsidP="00731F83">
      <w:pPr>
        <w:ind w:left="210" w:hangingChars="100" w:hanging="210"/>
      </w:pPr>
      <w:r>
        <w:rPr>
          <w:rFonts w:hint="eastAsia"/>
          <w:b/>
          <w:bdr w:val="single" w:sz="4" w:space="0" w:color="auto"/>
        </w:rPr>
        <w:t>３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連続する３つの自然数があり、そのもっとも大きい数は、残りの２数の積より７小さい。このとき、連続する３つの</w:t>
      </w:r>
      <w:r w:rsidR="00385A2E">
        <w:rPr>
          <w:rFonts w:asciiTheme="majorEastAsia" w:eastAsiaTheme="majorEastAsia" w:hAnsiTheme="majorEastAsia" w:hint="eastAsia"/>
        </w:rPr>
        <w:t>自然数</w:t>
      </w:r>
      <w:r>
        <w:rPr>
          <w:rFonts w:asciiTheme="majorEastAsia" w:eastAsiaTheme="majorEastAsia" w:hAnsiTheme="majorEastAsia" w:hint="eastAsia"/>
        </w:rPr>
        <w:t>を次のようにして求めた。（　　）にあてはまることばや数、式を書き入れなさい。</w:t>
      </w:r>
      <w:r w:rsidRPr="0070680F">
        <w:rPr>
          <w:rFonts w:asciiTheme="majorEastAsia" w:eastAsiaTheme="majorEastAsia" w:hAnsiTheme="majorEastAsia" w:hint="eastAsia"/>
        </w:rPr>
        <w:t>【知識・理解】</w:t>
      </w:r>
    </w:p>
    <w:tbl>
      <w:tblPr>
        <w:tblStyle w:val="ac"/>
        <w:tblpPr w:leftFromText="142" w:rightFromText="142" w:vertAnchor="text" w:horzAnchor="margin" w:tblpX="108" w:tblpY="9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1F83" w:rsidTr="00E665E1">
        <w:tc>
          <w:tcPr>
            <w:tcW w:w="9747" w:type="dxa"/>
          </w:tcPr>
          <w:p w:rsidR="00731F83" w:rsidRDefault="00731F83" w:rsidP="00E665E1">
            <w:r>
              <w:rPr>
                <w:rFonts w:hint="eastAsia"/>
              </w:rPr>
              <w:t>連続する３つの自然数のうち、最も小さい数をｘとすると、残りの２数は（　①　）、（　②　）と表される。したがって式は（　　　③　　　　）、これを解くとｘ＝（　④　）、（　⑤　）</w:t>
            </w:r>
          </w:p>
          <w:p w:rsidR="00731F83" w:rsidRDefault="00731F83" w:rsidP="00E665E1">
            <w:r>
              <w:rPr>
                <w:rFonts w:hint="eastAsia"/>
              </w:rPr>
              <w:t>ｘは、（　　⑥　　）だからｘ＝（　⑦　）は問題に適さない。</w:t>
            </w:r>
          </w:p>
          <w:p w:rsidR="00731F83" w:rsidRDefault="00731F83" w:rsidP="00E665E1">
            <w:r>
              <w:rPr>
                <w:rFonts w:hint="eastAsia"/>
              </w:rPr>
              <w:t>ｘ＝（　⑧　）のとき、残りの２数は（　⑨　）、（　⑩　）となり、問題に適している。</w:t>
            </w:r>
          </w:p>
          <w:p w:rsidR="00731F83" w:rsidRDefault="00731F83" w:rsidP="00E665E1">
            <w:pPr>
              <w:jc w:val="right"/>
            </w:pPr>
            <w:r>
              <w:rPr>
                <w:rFonts w:hint="eastAsia"/>
              </w:rPr>
              <w:t>答え（　⑪　）、（　⑫　）、（　⑬　）</w:t>
            </w:r>
          </w:p>
        </w:tc>
      </w:tr>
    </w:tbl>
    <w:p w:rsidR="00367C78" w:rsidRDefault="00731F83" w:rsidP="00367C78">
      <w:pPr>
        <w:pStyle w:val="2"/>
        <w:ind w:left="839" w:hanging="210"/>
      </w:pPr>
      <w:r w:rsidRPr="0070680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9232" behindDoc="0" locked="0" layoutInCell="1" allowOverlap="1" wp14:anchorId="4921BF68" wp14:editId="2EB8CA9B">
            <wp:simplePos x="0" y="0"/>
            <wp:positionH relativeFrom="column">
              <wp:posOffset>4747260</wp:posOffset>
            </wp:positionH>
            <wp:positionV relativeFrom="paragraph">
              <wp:posOffset>1247140</wp:posOffset>
            </wp:positionV>
            <wp:extent cx="1457325" cy="2179955"/>
            <wp:effectExtent l="0" t="0" r="0" b="0"/>
            <wp:wrapNone/>
            <wp:docPr id="1" name="図 1" descr="3年2中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年2中6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7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9E" w:rsidRPr="0070680F" w:rsidRDefault="00731F83" w:rsidP="009F3A9E">
      <w:pPr>
        <w:pStyle w:val="a7"/>
        <w:ind w:left="631" w:hanging="6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４</w:t>
      </w:r>
      <w:r w:rsidR="009F3A9E" w:rsidRPr="0070680F">
        <w:rPr>
          <w:rFonts w:ascii="ＭＳ ゴシック" w:eastAsia="ＭＳ ゴシック" w:hAnsi="ＭＳ ゴシック" w:hint="eastAsia"/>
        </w:rPr>
        <w:tab/>
        <w:t>次の問いに答えなさい。</w:t>
      </w:r>
      <w:r w:rsidRPr="0070680F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技能</w:t>
      </w:r>
      <w:r w:rsidRPr="0070680F">
        <w:rPr>
          <w:rFonts w:asciiTheme="majorEastAsia" w:eastAsiaTheme="majorEastAsia" w:hAnsiTheme="majorEastAsia" w:hint="eastAsia"/>
        </w:rPr>
        <w:t>】</w:t>
      </w:r>
    </w:p>
    <w:p w:rsidR="009F3A9E" w:rsidRDefault="009F3A9E" w:rsidP="009F3A9E">
      <w:pPr>
        <w:ind w:firstLineChars="100" w:firstLine="210"/>
      </w:pPr>
      <w:r>
        <w:rPr>
          <w:rFonts w:hint="eastAsia"/>
        </w:rPr>
        <w:t>(1)　次の関数のグラフをかきなさい。</w:t>
      </w:r>
    </w:p>
    <w:p w:rsidR="009F3A9E" w:rsidRDefault="009F3A9E" w:rsidP="009F3A9E">
      <w:r>
        <w:rPr>
          <w:rFonts w:hint="eastAsia"/>
        </w:rPr>
        <w:t xml:space="preserve">　　ア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08693B">
        <w:rPr>
          <w:rFonts w:hint="eastAsia"/>
          <w:i/>
        </w:rPr>
        <w:t>x</w:t>
      </w:r>
      <w:r w:rsidRPr="0008693B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イ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5558E8">
        <w:rPr>
          <w:position w:val="-18"/>
        </w:rPr>
        <w:object w:dxaOrig="680" w:dyaOrig="520">
          <v:shape id="_x0000_i1027" type="#_x0000_t75" style="width:34.5pt;height:25.5pt" o:ole="">
            <v:imagedata r:id="rId12" o:title=""/>
          </v:shape>
          <o:OLEObject Type="Embed" ProgID="Equation.3" ShapeID="_x0000_i1027" DrawAspect="Content" ObjectID="_1633318493" r:id="rId13"/>
        </w:object>
      </w:r>
    </w:p>
    <w:p w:rsidR="009F3A9E" w:rsidRDefault="009F3A9E" w:rsidP="009F3A9E">
      <w:pPr>
        <w:ind w:firstLineChars="100" w:firstLine="210"/>
      </w:pPr>
      <w:r>
        <w:rPr>
          <w:rFonts w:hint="eastAsia"/>
        </w:rPr>
        <w:t>(2)　右の曲線①は関数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08693B">
        <w:rPr>
          <w:rFonts w:hint="eastAsia"/>
          <w:i/>
        </w:rPr>
        <w:t>ax</w:t>
      </w:r>
      <w:r w:rsidRPr="0008693B">
        <w:rPr>
          <w:rFonts w:hint="eastAsia"/>
          <w:vertAlign w:val="superscript"/>
        </w:rPr>
        <w:t>2</w:t>
      </w:r>
      <w:r>
        <w:rPr>
          <w:rFonts w:hint="eastAsia"/>
        </w:rPr>
        <w:t>のグラフです。この関数の式を求めなさい。</w:t>
      </w:r>
    </w:p>
    <w:p w:rsidR="009F3A9E" w:rsidRDefault="009F3A9E" w:rsidP="009F3A9E">
      <w:pPr>
        <w:ind w:firstLineChars="100" w:firstLine="210"/>
      </w:pPr>
      <w:r>
        <w:rPr>
          <w:rFonts w:hint="eastAsia"/>
        </w:rPr>
        <w:t>(3)　（1）のイのグラフについて，</w:t>
      </w:r>
      <w:r w:rsidRPr="006C7492">
        <w:rPr>
          <w:rFonts w:hint="eastAsia"/>
          <w:i/>
        </w:rPr>
        <w:t>x</w:t>
      </w:r>
      <w:r>
        <w:rPr>
          <w:rFonts w:hint="eastAsia"/>
        </w:rPr>
        <w:t>の値が2から6まで増加するときの</w:t>
      </w:r>
    </w:p>
    <w:p w:rsidR="009F3A9E" w:rsidRDefault="009F3A9E" w:rsidP="009F3A9E">
      <w:pPr>
        <w:ind w:firstLineChars="200" w:firstLine="419"/>
      </w:pPr>
      <w:r>
        <w:rPr>
          <w:rFonts w:hint="eastAsia"/>
        </w:rPr>
        <w:t>変化の割合を求めなさい。</w:t>
      </w:r>
    </w:p>
    <w:p w:rsidR="009F3A9E" w:rsidRDefault="009F3A9E" w:rsidP="009F3A9E">
      <w:pPr>
        <w:ind w:firstLineChars="100" w:firstLine="210"/>
      </w:pPr>
      <w:r>
        <w:rPr>
          <w:rFonts w:hint="eastAsia"/>
        </w:rPr>
        <w:t>(4)　①のグラフについて，</w:t>
      </w:r>
      <w:r w:rsidRPr="0008693B">
        <w:rPr>
          <w:rFonts w:hint="eastAsia"/>
          <w:i/>
        </w:rPr>
        <w:t>x</w:t>
      </w:r>
      <w:r>
        <w:rPr>
          <w:rFonts w:hint="eastAsia"/>
        </w:rPr>
        <w:t>の変域が－2≦</w:t>
      </w:r>
      <w:r w:rsidRPr="0008693B">
        <w:rPr>
          <w:rFonts w:hint="eastAsia"/>
          <w:i/>
        </w:rPr>
        <w:t>x</w:t>
      </w:r>
      <w:r>
        <w:rPr>
          <w:rFonts w:hint="eastAsia"/>
        </w:rPr>
        <w:t>≦4のときの</w:t>
      </w:r>
      <w:r w:rsidRPr="0008693B">
        <w:rPr>
          <w:rFonts w:hint="eastAsia"/>
          <w:i/>
        </w:rPr>
        <w:t>y</w:t>
      </w:r>
      <w:r>
        <w:rPr>
          <w:rFonts w:hint="eastAsia"/>
        </w:rPr>
        <w:t>の変域を求</w:t>
      </w:r>
    </w:p>
    <w:p w:rsidR="009F3A9E" w:rsidRDefault="009F3A9E" w:rsidP="009F3A9E">
      <w:pPr>
        <w:ind w:firstLineChars="200" w:firstLine="419"/>
      </w:pPr>
      <w:r>
        <w:rPr>
          <w:rFonts w:hint="eastAsia"/>
        </w:rPr>
        <w:t>めなさい。</w:t>
      </w:r>
    </w:p>
    <w:p w:rsidR="00FF2769" w:rsidRDefault="00731F83" w:rsidP="00FF2769">
      <w:r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５</w:t>
      </w:r>
      <w:r w:rsidR="00FF2769" w:rsidRPr="00AC1A19">
        <w:rPr>
          <w:rFonts w:asciiTheme="majorEastAsia" w:eastAsiaTheme="majorEastAsia" w:hAnsiTheme="majorEastAsia" w:hint="eastAsia"/>
        </w:rPr>
        <w:t xml:space="preserve">　</w:t>
      </w:r>
      <w:r w:rsidR="00FF2769" w:rsidRPr="00AB695C">
        <w:rPr>
          <w:rFonts w:asciiTheme="majorEastAsia" w:eastAsiaTheme="majorEastAsia" w:hAnsiTheme="majorEastAsia" w:hint="eastAsia"/>
        </w:rPr>
        <w:t>次の二次方程式を解きなさい。</w:t>
      </w:r>
      <w:r w:rsidRPr="0070680F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技能</w:t>
      </w:r>
      <w:r w:rsidRPr="0070680F">
        <w:rPr>
          <w:rFonts w:asciiTheme="majorEastAsia" w:eastAsiaTheme="majorEastAsia" w:hAnsiTheme="majorEastAsia" w:hint="eastAsia"/>
        </w:rPr>
        <w:t>】</w:t>
      </w:r>
      <w:r w:rsidR="00FF2769" w:rsidRPr="00331AEB">
        <w:rPr>
          <w:rFonts w:hint="eastAsia"/>
        </w:rPr>
        <w:t xml:space="preserve">　</w:t>
      </w:r>
    </w:p>
    <w:p w:rsidR="00FF2769" w:rsidRDefault="00FF2769" w:rsidP="00FF2769">
      <w:pPr>
        <w:ind w:leftChars="100" w:left="210"/>
        <w:rPr>
          <w:sz w:val="22"/>
        </w:rPr>
      </w:pPr>
      <w:r w:rsidRPr="00E30BF9">
        <w:rPr>
          <w:rFonts w:hint="eastAsia"/>
          <w:sz w:val="22"/>
        </w:rPr>
        <w:t>(1)　４ｘ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 xml:space="preserve">＝４０　　　　</w:t>
      </w:r>
      <w:r>
        <w:rPr>
          <w:rFonts w:hint="eastAsia"/>
          <w:sz w:val="22"/>
        </w:rPr>
        <w:t xml:space="preserve">　　</w:t>
      </w:r>
      <w:r w:rsidRPr="00E30BF9">
        <w:rPr>
          <w:rFonts w:hint="eastAsia"/>
          <w:sz w:val="22"/>
        </w:rPr>
        <w:t xml:space="preserve">(2)　</w:t>
      </w:r>
      <w:r>
        <w:rPr>
          <w:rFonts w:hint="eastAsia"/>
          <w:sz w:val="22"/>
        </w:rPr>
        <w:t>(</w:t>
      </w:r>
      <w:r w:rsidRPr="00E30BF9">
        <w:rPr>
          <w:rFonts w:hint="eastAsia"/>
          <w:sz w:val="22"/>
        </w:rPr>
        <w:t>ｘ＋１</w:t>
      </w:r>
      <w:r>
        <w:rPr>
          <w:rFonts w:hint="eastAsia"/>
          <w:sz w:val="22"/>
        </w:rPr>
        <w:t>)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＝２５</w:t>
      </w:r>
      <w:r>
        <w:rPr>
          <w:rFonts w:hint="eastAsia"/>
          <w:sz w:val="22"/>
        </w:rPr>
        <w:t xml:space="preserve">　　　　</w:t>
      </w:r>
      <w:r w:rsidRPr="00E30BF9">
        <w:rPr>
          <w:rFonts w:hint="eastAsia"/>
          <w:sz w:val="22"/>
        </w:rPr>
        <w:t>(3)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＋８ｘ－４</w:t>
      </w:r>
      <w:r>
        <w:rPr>
          <w:rFonts w:hint="eastAsia"/>
          <w:sz w:val="22"/>
        </w:rPr>
        <w:t>＝０</w:t>
      </w:r>
      <w:r w:rsidRPr="00E30BF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 w:rsidRPr="00E30BF9">
        <w:rPr>
          <w:rFonts w:hint="eastAsia"/>
          <w:sz w:val="22"/>
        </w:rPr>
        <w:t xml:space="preserve">　　　　</w:t>
      </w:r>
    </w:p>
    <w:p w:rsidR="00FF2769" w:rsidRPr="00E30BF9" w:rsidRDefault="00FF2769" w:rsidP="00FF2769">
      <w:pPr>
        <w:ind w:leftChars="100" w:left="210"/>
        <w:rPr>
          <w:sz w:val="22"/>
        </w:rPr>
      </w:pPr>
      <w:r w:rsidRPr="00E30BF9">
        <w:rPr>
          <w:rFonts w:hint="eastAsia"/>
          <w:sz w:val="22"/>
        </w:rPr>
        <w:t>(4)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－７ｘ＋９＝０</w:t>
      </w:r>
      <w:r>
        <w:rPr>
          <w:rFonts w:hint="eastAsia"/>
          <w:sz w:val="22"/>
        </w:rPr>
        <w:t xml:space="preserve">　　　</w:t>
      </w:r>
      <w:r w:rsidRPr="00E30BF9">
        <w:rPr>
          <w:rFonts w:hint="eastAsia"/>
          <w:sz w:val="22"/>
        </w:rPr>
        <w:t xml:space="preserve">(5)　</w:t>
      </w:r>
      <w:r>
        <w:rPr>
          <w:rFonts w:hint="eastAsia"/>
          <w:sz w:val="22"/>
        </w:rPr>
        <w:t>(ｘ＋６)(</w:t>
      </w:r>
      <w:r w:rsidRPr="00E30BF9">
        <w:rPr>
          <w:rFonts w:hint="eastAsia"/>
          <w:sz w:val="22"/>
        </w:rPr>
        <w:t>ｘ－９</w:t>
      </w:r>
      <w:r>
        <w:rPr>
          <w:rFonts w:hint="eastAsia"/>
          <w:sz w:val="22"/>
        </w:rPr>
        <w:t>)</w:t>
      </w:r>
      <w:r w:rsidRPr="00E30BF9">
        <w:rPr>
          <w:rFonts w:hint="eastAsia"/>
          <w:sz w:val="22"/>
        </w:rPr>
        <w:t xml:space="preserve">＝０　</w:t>
      </w:r>
      <w:r w:rsidR="00B53EF0">
        <w:rPr>
          <w:rFonts w:hint="eastAsia"/>
          <w:sz w:val="22"/>
        </w:rPr>
        <w:t xml:space="preserve"> </w:t>
      </w:r>
      <w:r w:rsidRPr="00E30BF9">
        <w:rPr>
          <w:rFonts w:hint="eastAsia"/>
          <w:sz w:val="22"/>
        </w:rPr>
        <w:t>(6)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－８ｘ＋１５＝０</w:t>
      </w:r>
    </w:p>
    <w:p w:rsidR="00FF2769" w:rsidRPr="00807117" w:rsidRDefault="009B6BAF" w:rsidP="00FF2769">
      <w:pPr>
        <w:ind w:firstLineChars="100" w:firstLine="210"/>
      </w:pPr>
      <w:r w:rsidRPr="00FF00C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1280" behindDoc="0" locked="0" layoutInCell="1" allowOverlap="1" wp14:anchorId="10D51230" wp14:editId="592774E8">
            <wp:simplePos x="0" y="0"/>
            <wp:positionH relativeFrom="margin">
              <wp:posOffset>4432935</wp:posOffset>
            </wp:positionH>
            <wp:positionV relativeFrom="paragraph">
              <wp:posOffset>42545</wp:posOffset>
            </wp:positionV>
            <wp:extent cx="1771650" cy="2065020"/>
            <wp:effectExtent l="0" t="0" r="0" b="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1" t="6090" r="12854"/>
                    <a:stretch/>
                  </pic:blipFill>
                  <pic:spPr bwMode="auto">
                    <a:xfrm>
                      <a:off x="0" y="0"/>
                      <a:ext cx="177165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69" w:rsidRPr="00E30BF9">
        <w:rPr>
          <w:rFonts w:hint="eastAsia"/>
          <w:sz w:val="22"/>
        </w:rPr>
        <w:t>(7)　ｘ</w:t>
      </w:r>
      <w:r w:rsidR="00FF2769" w:rsidRPr="00E30BF9">
        <w:rPr>
          <w:rFonts w:hint="eastAsia"/>
          <w:sz w:val="22"/>
          <w:vertAlign w:val="superscript"/>
        </w:rPr>
        <w:t>2</w:t>
      </w:r>
      <w:r w:rsidR="00FF2769" w:rsidRPr="00E30BF9">
        <w:rPr>
          <w:rFonts w:hint="eastAsia"/>
          <w:sz w:val="22"/>
        </w:rPr>
        <w:t>－１０ｘ＋２５＝０　(8)　ｘ</w:t>
      </w:r>
      <w:r w:rsidR="00FF2769" w:rsidRPr="00E30BF9">
        <w:rPr>
          <w:rFonts w:hint="eastAsia"/>
          <w:sz w:val="22"/>
          <w:vertAlign w:val="superscript"/>
        </w:rPr>
        <w:t>2</w:t>
      </w:r>
      <w:r w:rsidR="00FF2769" w:rsidRPr="00E30BF9">
        <w:rPr>
          <w:rFonts w:hint="eastAsia"/>
          <w:sz w:val="22"/>
        </w:rPr>
        <w:t>－１２ｘ＝</w:t>
      </w:r>
      <w:r w:rsidR="00FF2769">
        <w:rPr>
          <w:rFonts w:hint="eastAsia"/>
          <w:sz w:val="22"/>
        </w:rPr>
        <w:t xml:space="preserve">０　　 </w:t>
      </w:r>
      <w:r w:rsidR="00FF2769">
        <w:rPr>
          <w:sz w:val="22"/>
        </w:rPr>
        <w:t xml:space="preserve"> </w:t>
      </w:r>
      <w:r w:rsidR="00FF2769">
        <w:rPr>
          <w:rFonts w:hint="eastAsia"/>
          <w:sz w:val="22"/>
        </w:rPr>
        <w:t xml:space="preserve">　</w:t>
      </w:r>
    </w:p>
    <w:p w:rsidR="00FF00CC" w:rsidRPr="00FF00CC" w:rsidRDefault="00FF00CC" w:rsidP="00FF00CC">
      <w:pPr>
        <w:rPr>
          <w:rFonts w:ascii="ＭＳ ゴシック" w:eastAsia="ＭＳ ゴシック" w:hAnsi="ＭＳ ゴシック"/>
        </w:rPr>
      </w:pPr>
      <w:r w:rsidRPr="00FF00CC">
        <w:rPr>
          <w:rFonts w:ascii="ＭＳ ゴシック" w:eastAsia="ＭＳ ゴシック" w:hAnsi="ＭＳ ゴシック" w:hint="eastAsia"/>
          <w:b/>
          <w:bdr w:val="single" w:sz="4" w:space="0" w:color="auto"/>
        </w:rPr>
        <w:t>６</w:t>
      </w:r>
      <w:r w:rsidRPr="00FF00CC">
        <w:rPr>
          <w:rFonts w:ascii="ＭＳ ゴシック" w:eastAsia="ＭＳ ゴシック" w:hAnsi="ＭＳ ゴシック" w:hint="eastAsia"/>
        </w:rPr>
        <w:tab/>
        <w:t>ｙ＝</w:t>
      </w:r>
      <m:oMath>
        <m:f>
          <m:fPr>
            <m:ctrlPr>
              <w:rPr>
                <w:rFonts w:ascii="Cambria Math" w:eastAsia="ＭＳ ゴシック" w:hAnsi="Cambria Math" w:cs="Times New Roman"/>
                <w:color w:val="auto"/>
                <w:kern w:val="2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2"/>
              </w:rPr>
              <m:t>２</m:t>
            </m:r>
          </m:den>
        </m:f>
      </m:oMath>
      <w:r w:rsidRPr="00FF00CC">
        <w:rPr>
          <w:rFonts w:ascii="ＭＳ ゴシック" w:eastAsia="ＭＳ ゴシック" w:hAnsi="ＭＳ ゴシック"/>
        </w:rPr>
        <w:t>ｘ</w:t>
      </w:r>
      <w:r w:rsidRPr="00FF00CC">
        <w:rPr>
          <w:rFonts w:ascii="ＭＳ ゴシック" w:eastAsia="ＭＳ ゴシック" w:hAnsi="ＭＳ ゴシック"/>
          <w:vertAlign w:val="superscript"/>
        </w:rPr>
        <w:t>2</w:t>
      </w:r>
      <w:r w:rsidRPr="00FF00CC">
        <w:rPr>
          <w:rFonts w:ascii="ＭＳ ゴシック" w:eastAsia="ＭＳ ゴシック" w:hAnsi="ＭＳ ゴシック"/>
        </w:rPr>
        <w:t>のグラフ上に2点A,Bがあります。A,Bのｘ座標が、</w:t>
      </w:r>
      <w:r w:rsidRPr="00FF00CC">
        <w:rPr>
          <w:rFonts w:ascii="ＭＳ ゴシック" w:eastAsia="ＭＳ ゴシック" w:hAnsi="ＭＳ ゴシック" w:hint="eastAsia"/>
        </w:rPr>
        <w:t xml:space="preserve">　</w:t>
      </w:r>
    </w:p>
    <w:p w:rsidR="00FF00CC" w:rsidRPr="00FF00CC" w:rsidRDefault="00FF00CC" w:rsidP="00FF00CC">
      <w:pPr>
        <w:ind w:firstLineChars="200" w:firstLine="419"/>
        <w:rPr>
          <w:rFonts w:ascii="ＭＳ ゴシック" w:eastAsia="ＭＳ ゴシック" w:hAnsi="ＭＳ ゴシック"/>
        </w:rPr>
      </w:pPr>
      <w:r w:rsidRPr="00FF00CC">
        <w:rPr>
          <w:rFonts w:ascii="ＭＳ ゴシック" w:eastAsia="ＭＳ ゴシック" w:hAnsi="ＭＳ ゴシック"/>
        </w:rPr>
        <w:t>それぞれ、－２、４であ</w:t>
      </w:r>
      <w:r w:rsidRPr="00FF00CC">
        <w:rPr>
          <w:rFonts w:ascii="ＭＳ ゴシック" w:eastAsia="ＭＳ ゴシック" w:hAnsi="ＭＳ ゴシック" w:hint="eastAsia"/>
        </w:rPr>
        <w:t>るとき、</w:t>
      </w:r>
      <w:r w:rsidRPr="0070680F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技能</w:t>
      </w:r>
      <w:r w:rsidRPr="0070680F">
        <w:rPr>
          <w:rFonts w:asciiTheme="majorEastAsia" w:eastAsiaTheme="majorEastAsia" w:hAnsiTheme="majorEastAsia" w:hint="eastAsia"/>
        </w:rPr>
        <w:t>】</w:t>
      </w:r>
    </w:p>
    <w:p w:rsidR="00FF00CC" w:rsidRPr="005E7026" w:rsidRDefault="00FF00CC" w:rsidP="00FF00CC">
      <w:pPr>
        <w:ind w:firstLineChars="100" w:firstLine="210"/>
      </w:pPr>
      <w:r>
        <w:rPr>
          <w:rFonts w:hint="eastAsia"/>
        </w:rPr>
        <w:t xml:space="preserve">(1)　</w:t>
      </w:r>
      <w:r w:rsidRPr="005E7026">
        <w:t>2点A,Bの座標をいいなさい。</w:t>
      </w:r>
    </w:p>
    <w:p w:rsidR="00FF00CC" w:rsidRPr="005E7026" w:rsidRDefault="00FF00CC" w:rsidP="00FF00CC">
      <w:pPr>
        <w:ind w:firstLineChars="100" w:firstLine="210"/>
      </w:pPr>
      <w:r>
        <w:rPr>
          <w:rFonts w:hint="eastAsia"/>
        </w:rPr>
        <w:t xml:space="preserve">(2)　</w:t>
      </w:r>
      <w:r w:rsidRPr="005E7026">
        <w:t>2点A,Bを通る直線の式を</w:t>
      </w:r>
      <w:r w:rsidRPr="005E7026">
        <w:rPr>
          <w:rFonts w:hint="eastAsia"/>
        </w:rPr>
        <w:t>求めなさい。</w:t>
      </w:r>
    </w:p>
    <w:p w:rsidR="00FF00CC" w:rsidRDefault="00FF00CC" w:rsidP="00FF00CC">
      <w:pPr>
        <w:ind w:firstLineChars="100" w:firstLine="210"/>
      </w:pPr>
      <w:r w:rsidRPr="005E7026">
        <w:t>(3)　A,Bを通る直線がｘ軸と交わる</w:t>
      </w:r>
      <w:r w:rsidRPr="005E7026">
        <w:rPr>
          <w:rFonts w:hint="eastAsia"/>
        </w:rPr>
        <w:t>点を</w:t>
      </w:r>
      <w:r w:rsidRPr="005E7026">
        <w:t>Cとするとき、</w:t>
      </w:r>
      <w:r w:rsidRPr="005E7026">
        <w:rPr>
          <w:rFonts w:ascii="Cambria Math" w:hAnsi="Cambria Math" w:cs="Cambria Math"/>
        </w:rPr>
        <w:t>△</w:t>
      </w:r>
      <w:r w:rsidRPr="005E7026">
        <w:t>BCOの面</w:t>
      </w:r>
    </w:p>
    <w:p w:rsidR="00FF00CC" w:rsidRPr="005E7026" w:rsidRDefault="00FF00CC" w:rsidP="00FF00CC">
      <w:pPr>
        <w:ind w:firstLineChars="200" w:firstLine="419"/>
      </w:pPr>
      <w:r w:rsidRPr="005E7026">
        <w:t>積を</w:t>
      </w:r>
      <w:r w:rsidRPr="005E7026">
        <w:rPr>
          <w:rFonts w:hint="eastAsia"/>
        </w:rPr>
        <w:t>求めなさい。</w:t>
      </w:r>
    </w:p>
    <w:p w:rsidR="00FF00CC" w:rsidRDefault="00FF00CC" w:rsidP="00FF00CC">
      <w:pPr>
        <w:pStyle w:val="a7"/>
        <w:ind w:left="629" w:hanging="629"/>
        <w:rPr>
          <w:rFonts w:ascii="ＭＳ 明朝"/>
          <w:bdr w:val="single" w:sz="4" w:space="0" w:color="auto"/>
        </w:rPr>
      </w:pPr>
    </w:p>
    <w:p w:rsidR="00FF00CC" w:rsidRDefault="00FF00CC" w:rsidP="00FF00CC">
      <w:pPr>
        <w:pStyle w:val="a7"/>
        <w:ind w:left="629" w:hanging="629"/>
        <w:rPr>
          <w:rFonts w:ascii="ＭＳ 明朝"/>
          <w:bdr w:val="single" w:sz="4" w:space="0" w:color="auto"/>
        </w:rPr>
      </w:pPr>
    </w:p>
    <w:tbl>
      <w:tblPr>
        <w:tblStyle w:val="ac"/>
        <w:tblpPr w:leftFromText="142" w:rightFromText="142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</w:tblGrid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</w:tbl>
    <w:p w:rsidR="00F863F2" w:rsidRDefault="00B53EF0" w:rsidP="00331AEB">
      <w:pPr>
        <w:rPr>
          <w:rFonts w:ascii="ＭＳ ゴシック" w:eastAsia="ＭＳ ゴシック" w:hAnsi="ＭＳ ゴシック"/>
        </w:rPr>
      </w:pPr>
      <w:r w:rsidRPr="00F863F2">
        <w:rPr>
          <w:rFonts w:ascii="ＭＳ ゴシック" w:eastAsia="ＭＳ ゴシック" w:hAnsi="ＭＳ ゴシック" w:hint="eastAsia"/>
          <w:b/>
          <w:bdr w:val="single" w:sz="4" w:space="0" w:color="auto"/>
        </w:rPr>
        <w:t>７</w:t>
      </w:r>
      <w:r w:rsidR="00AD3CDE" w:rsidRPr="00F863F2">
        <w:rPr>
          <w:rFonts w:ascii="ＭＳ ゴシック" w:eastAsia="ＭＳ ゴシック" w:hAnsi="ＭＳ ゴシック" w:hint="eastAsia"/>
        </w:rPr>
        <w:t xml:space="preserve">　</w:t>
      </w:r>
      <w:r w:rsidR="00F863F2">
        <w:rPr>
          <w:rFonts w:ascii="ＭＳ ゴシック" w:eastAsia="ＭＳ ゴシック" w:hAnsi="ＭＳ ゴシック" w:hint="eastAsia"/>
        </w:rPr>
        <w:t>右</w:t>
      </w:r>
      <w:r w:rsidR="00246B88" w:rsidRPr="00F863F2">
        <w:rPr>
          <w:rFonts w:ascii="ＭＳ ゴシック" w:eastAsia="ＭＳ ゴシック" w:hAnsi="ＭＳ ゴシック" w:hint="eastAsia"/>
        </w:rPr>
        <w:t>の図のような</w:t>
      </w:r>
      <w:r w:rsidR="00CD7560" w:rsidRPr="00F863F2">
        <w:rPr>
          <w:rFonts w:ascii="ＭＳ ゴシック" w:eastAsia="ＭＳ ゴシック" w:hAnsi="ＭＳ ゴシック" w:hint="eastAsia"/>
        </w:rPr>
        <w:t>ｎ段ｎ列の</w:t>
      </w:r>
      <w:r w:rsidR="00246B88" w:rsidRPr="00F863F2">
        <w:rPr>
          <w:rFonts w:ascii="ＭＳ ゴシック" w:eastAsia="ＭＳ ゴシック" w:hAnsi="ＭＳ ゴシック" w:hint="eastAsia"/>
        </w:rPr>
        <w:t>正方形のマス目に、下の規則にしたがって</w:t>
      </w:r>
    </w:p>
    <w:tbl>
      <w:tblPr>
        <w:tblStyle w:val="ac"/>
        <w:tblpPr w:leftFromText="142" w:rightFromText="142" w:vertAnchor="text" w:horzAnchor="page" w:tblpX="7276" w:tblpY="22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</w:tblGrid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  <w:tr w:rsidR="002F7C06" w:rsidTr="002F7C06"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  <w:tc>
          <w:tcPr>
            <w:tcW w:w="426" w:type="dxa"/>
          </w:tcPr>
          <w:p w:rsidR="002F7C06" w:rsidRDefault="002F7C06" w:rsidP="002F7C06">
            <w:r>
              <w:rPr>
                <w:rFonts w:hint="eastAsia"/>
              </w:rPr>
              <w:t>●</w:t>
            </w:r>
          </w:p>
        </w:tc>
      </w:tr>
    </w:tbl>
    <w:p w:rsidR="00246B88" w:rsidRPr="00F863F2" w:rsidRDefault="00246B88" w:rsidP="00F863F2">
      <w:pPr>
        <w:ind w:firstLineChars="100" w:firstLine="210"/>
        <w:rPr>
          <w:rFonts w:ascii="ＭＳ ゴシック" w:eastAsia="ＭＳ ゴシック" w:hAnsi="ＭＳ ゴシック"/>
        </w:rPr>
      </w:pPr>
      <w:r w:rsidRPr="00F863F2">
        <w:rPr>
          <w:rFonts w:ascii="ＭＳ ゴシック" w:eastAsia="ＭＳ ゴシック" w:hAnsi="ＭＳ ゴシック" w:hint="eastAsia"/>
        </w:rPr>
        <w:t>碁石を置いていきます。</w:t>
      </w:r>
      <w:r w:rsidR="002F7C06" w:rsidRPr="0070680F">
        <w:rPr>
          <w:rFonts w:asciiTheme="majorEastAsia" w:eastAsiaTheme="majorEastAsia" w:hAnsiTheme="majorEastAsia" w:hint="eastAsia"/>
        </w:rPr>
        <w:t>【</w:t>
      </w:r>
      <w:r w:rsidR="002F7C06">
        <w:rPr>
          <w:rFonts w:asciiTheme="majorEastAsia" w:eastAsiaTheme="majorEastAsia" w:hAnsiTheme="majorEastAsia" w:hint="eastAsia"/>
        </w:rPr>
        <w:t>数学的な考え方</w:t>
      </w:r>
      <w:r w:rsidR="002F7C06" w:rsidRPr="0070680F">
        <w:rPr>
          <w:rFonts w:asciiTheme="majorEastAsia" w:eastAsiaTheme="majorEastAsia" w:hAnsiTheme="majorEastAsia" w:hint="eastAsia"/>
        </w:rPr>
        <w:t>】</w:t>
      </w:r>
      <w:r w:rsidR="002F7C06"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</w:tblGrid>
      <w:tr w:rsidR="00CD7560" w:rsidRPr="00CD7560" w:rsidTr="00F863F2">
        <w:tc>
          <w:tcPr>
            <w:tcW w:w="4536" w:type="dxa"/>
          </w:tcPr>
          <w:p w:rsidR="00CD7560" w:rsidRPr="00CD7560" w:rsidRDefault="00CD7560" w:rsidP="00F863F2">
            <w:pPr>
              <w:ind w:leftChars="33" w:left="69"/>
              <w:rPr>
                <w:rFonts w:ascii="ＭＳ ゴシック" w:eastAsia="ＭＳ ゴシック" w:hAnsi="ＭＳ ゴシック"/>
              </w:rPr>
            </w:pPr>
            <w:r w:rsidRPr="00CD7560">
              <w:rPr>
                <w:rFonts w:ascii="ＭＳ ゴシック" w:eastAsia="ＭＳ ゴシック" w:hAnsi="ＭＳ ゴシック" w:hint="eastAsia"/>
              </w:rPr>
              <w:t>規則　正方形の周りのマス目には黒い碁石を一つずつ置いていく。内側のマス目には白い碁石を一つずつ置いていく。</w:t>
            </w:r>
          </w:p>
        </w:tc>
      </w:tr>
    </w:tbl>
    <w:p w:rsidR="00CD7560" w:rsidRDefault="00CD7560" w:rsidP="002F7C06">
      <w:r>
        <w:rPr>
          <w:rFonts w:hint="eastAsia"/>
        </w:rPr>
        <w:t xml:space="preserve">　　このとき、次の問に答えなさい。</w:t>
      </w:r>
      <w:r w:rsidR="00F863F2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F863F2">
        <w:rPr>
          <w:rFonts w:hint="eastAsia"/>
        </w:rPr>
        <w:t xml:space="preserve">３番目　　　　　　</w:t>
      </w:r>
      <w:r w:rsidR="002F7C06">
        <w:rPr>
          <w:rFonts w:hint="eastAsia"/>
        </w:rPr>
        <w:t>４番目　・・・</w:t>
      </w:r>
    </w:p>
    <w:p w:rsidR="00AF597E" w:rsidRDefault="00CD7560" w:rsidP="00331AEB">
      <w:r>
        <w:rPr>
          <w:rFonts w:hint="eastAsia"/>
        </w:rPr>
        <w:t xml:space="preserve">　(1)　</w:t>
      </w:r>
      <w:r w:rsidR="00AF597E">
        <w:rPr>
          <w:rFonts w:hint="eastAsia"/>
        </w:rPr>
        <w:t>５番目の正方形の白い碁石の個数を求めなさい。</w:t>
      </w:r>
    </w:p>
    <w:p w:rsidR="00246B88" w:rsidRDefault="00AF597E" w:rsidP="00AF597E">
      <w:pPr>
        <w:ind w:firstLineChars="100" w:firstLine="210"/>
      </w:pPr>
      <w:r>
        <w:rPr>
          <w:rFonts w:hint="eastAsia"/>
        </w:rPr>
        <w:t>(2)　７番目の正方形の黒い碁石の個数を求めなさい。</w:t>
      </w:r>
    </w:p>
    <w:p w:rsidR="00AF597E" w:rsidRDefault="00AF597E" w:rsidP="00AF597E">
      <w:pPr>
        <w:ind w:firstLineChars="100" w:firstLine="210"/>
      </w:pPr>
      <w:r>
        <w:rPr>
          <w:rFonts w:hint="eastAsia"/>
        </w:rPr>
        <w:t>(3)　10番目の正方形のマス目にある全ての碁石の個数を求めなさい。</w:t>
      </w:r>
    </w:p>
    <w:p w:rsidR="00AF597E" w:rsidRDefault="00AF597E" w:rsidP="00AF597E">
      <w:pPr>
        <w:ind w:firstLineChars="100" w:firstLine="210"/>
      </w:pPr>
      <w:r>
        <w:rPr>
          <w:rFonts w:hint="eastAsia"/>
        </w:rPr>
        <w:t>(4)　ｎ番目の正方形の白い碁石の個数を式で表しなさい。</w:t>
      </w:r>
    </w:p>
    <w:p w:rsidR="00AF597E" w:rsidRPr="00AF597E" w:rsidRDefault="00AF597E" w:rsidP="00AF597E">
      <w:pPr>
        <w:ind w:firstLineChars="100" w:firstLine="210"/>
      </w:pPr>
      <w:r>
        <w:rPr>
          <w:rFonts w:hint="eastAsia"/>
        </w:rPr>
        <w:t>(5)　白い碁石の個数が、黒い碁石の個数より４１個多くなるときのｎの値を求めなさい。</w:t>
      </w:r>
    </w:p>
    <w:p w:rsidR="00CD7560" w:rsidRPr="00CD7560" w:rsidRDefault="00CD7560" w:rsidP="00331AEB"/>
    <w:p w:rsidR="00331AEB" w:rsidRPr="00371E59" w:rsidRDefault="00AA15B4" w:rsidP="00331AEB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29A60337" wp14:editId="60D63124">
                <wp:simplePos x="0" y="0"/>
                <wp:positionH relativeFrom="margin">
                  <wp:posOffset>4579337</wp:posOffset>
                </wp:positionH>
                <wp:positionV relativeFrom="paragraph">
                  <wp:posOffset>37465</wp:posOffset>
                </wp:positionV>
                <wp:extent cx="1790700" cy="1837690"/>
                <wp:effectExtent l="0" t="0" r="0" b="10160"/>
                <wp:wrapSquare wrapText="bothSides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37690"/>
                          <a:chOff x="9654" y="1000"/>
                          <a:chExt cx="2856" cy="2922"/>
                        </a:xfrm>
                      </wpg:grpSpPr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90" y="125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3452"/>
                            <a:ext cx="18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" y="3450"/>
                            <a:ext cx="14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72" y="1000"/>
                            <a:ext cx="13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59" y="1000"/>
                            <a:ext cx="15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9" y="3655"/>
                            <a:ext cx="26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2838"/>
                            <a:ext cx="20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5E1" w:rsidRDefault="00E665E1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15"/>
                        <wps:cNvCnPr>
                          <a:stCxn id="23" idx="0"/>
                        </wps:cNvCnPr>
                        <wps:spPr bwMode="auto">
                          <a:xfrm flipH="1" flipV="1">
                            <a:off x="9750" y="2498"/>
                            <a:ext cx="7" cy="3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9684" y="2498"/>
                            <a:ext cx="128" cy="15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56 h 156"/>
                              <a:gd name="T2" fmla="*/ 66 w 128"/>
                              <a:gd name="T3" fmla="*/ 0 h 156"/>
                              <a:gd name="T4" fmla="*/ 0 w 128"/>
                              <a:gd name="T5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" h="156">
                                <a:moveTo>
                                  <a:pt x="128" y="156"/>
                                </a:moveTo>
                                <a:lnTo>
                                  <a:pt x="66" y="0"/>
                                </a:ln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10759" y="3792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1055" y="3726"/>
                            <a:ext cx="158" cy="130"/>
                          </a:xfrm>
                          <a:custGeom>
                            <a:avLst/>
                            <a:gdLst>
                              <a:gd name="T0" fmla="*/ 0 w 158"/>
                              <a:gd name="T1" fmla="*/ 128 h 128"/>
                              <a:gd name="T2" fmla="*/ 158 w 158"/>
                              <a:gd name="T3" fmla="*/ 66 h 128"/>
                              <a:gd name="T4" fmla="*/ 0 w 158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128">
                                <a:moveTo>
                                  <a:pt x="0" y="128"/>
                                </a:moveTo>
                                <a:lnTo>
                                  <a:pt x="158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0337" id="Group 4" o:spid="_x0000_s1026" style="position:absolute;margin-left:360.6pt;margin-top:2.95pt;width:141pt;height:144.7pt;z-index:-251671040;mso-position-horizontal-relative:margin" coordorigin="9654,1000" coordsize="2856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" o:allowincell="f">
                <v:rect id="Rectangle 6" o:spid="_x0000_s1027" style="position:absolute;left:10090;top:1250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" filled="f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897;top:3452;width:18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29" type="#_x0000_t202" style="position:absolute;left:12306;top:3450;width:14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30" type="#_x0000_t202" style="position:absolute;left:12372;top:1000;width:13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31" type="#_x0000_t202" style="position:absolute;left:9959;top:1000;width:1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13" o:spid="_x0000_s1032" type="#_x0000_t202" style="position:absolute;left:10549;top:3655;width:2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shape id="Text Box 14" o:spid="_x0000_s1033" type="#_x0000_t202" style="position:absolute;left:9654;top:2838;width:20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665E1" w:rsidRDefault="00E665E1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Q</w:t>
                        </w:r>
                      </w:p>
                    </w:txbxContent>
                  </v:textbox>
                </v:shape>
                <v:line id="Line 15" o:spid="_x0000_s1034" style="position:absolute;flip:x y;visibility:visible;mso-wrap-style:square" from="9750,2498" to="9757,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" strokeweight=".2mm"/>
                <v:shape id="Freeform 16" o:spid="_x0000_s1035" style="position:absolute;left:9684;top:2498;width:128;height:156;visibility:visible;mso-wrap-style:square;v-text-anchor:top" coordsize="12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" path="m128,156l66,,,156e" filled="f" strokeweight=".2mm">
                  <v:path o:connecttype="custom" o:connectlocs="128,156;66,0;0,156" o:connectangles="0,0,0"/>
                </v:shape>
                <v:line id="Line 17" o:spid="_x0000_s1036" style="position:absolute;visibility:visible;mso-wrap-style:square" from="10759,3792" to="11213,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" strokeweight=".2mm"/>
                <v:shape id="Freeform 18" o:spid="_x0000_s1037" style="position:absolute;left:11055;top:3726;width:158;height:130;visibility:visible;mso-wrap-style:square;v-text-anchor:top" coordsize="15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" path="m,128l158,66,,e" filled="f" strokeweight=".2mm">
                  <v:path o:connecttype="custom" o:connectlocs="0,130;158,67;0,0" o:connectangles="0,0,0"/>
                </v:shape>
                <w10:wrap type="square" anchorx="margin"/>
              </v:group>
            </w:pict>
          </mc:Fallback>
        </mc:AlternateContent>
      </w:r>
      <w:r w:rsidR="00A4755D"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  <w:r w:rsidR="00A4755D" w:rsidRPr="00E47770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右の図のような、１辺が８</w:t>
      </w:r>
      <w:r w:rsidR="00AD3CDE" w:rsidRPr="00371E59">
        <w:rPr>
          <w:rFonts w:ascii="ＭＳ ゴシック" w:eastAsia="ＭＳ ゴシック" w:hAnsi="ＭＳ ゴシック" w:hint="eastAsia"/>
        </w:rPr>
        <w:t>㎝の正方形ＡＢＣＤがある。</w:t>
      </w:r>
    </w:p>
    <w:p w:rsidR="00AA15B4" w:rsidRDefault="00AA15B4" w:rsidP="00AA15B4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点Ｐ，Ｑは点Ａ</w:t>
      </w:r>
      <w:r w:rsidR="00AD3CDE" w:rsidRPr="00371E59">
        <w:rPr>
          <w:rFonts w:ascii="ＭＳ ゴシック" w:eastAsia="ＭＳ ゴシック" w:hAnsi="ＭＳ ゴシック" w:hint="eastAsia"/>
        </w:rPr>
        <w:t>を同時に出発して、正方形の周上を、点</w:t>
      </w:r>
      <w:r>
        <w:rPr>
          <w:rFonts w:ascii="ＭＳ ゴシック" w:eastAsia="ＭＳ ゴシック" w:hAnsi="ＭＳ ゴシック" w:hint="eastAsia"/>
        </w:rPr>
        <w:t>Ｑ</w:t>
      </w:r>
      <w:r w:rsidR="00AD3CDE" w:rsidRPr="00371E59">
        <w:rPr>
          <w:rFonts w:ascii="ＭＳ ゴシック" w:eastAsia="ＭＳ ゴシック" w:hAnsi="ＭＳ ゴシック" w:hint="eastAsia"/>
        </w:rPr>
        <w:t>は毎秒</w:t>
      </w:r>
      <w:r>
        <w:rPr>
          <w:rFonts w:ascii="ＭＳ ゴシック" w:eastAsia="ＭＳ ゴシック" w:hAnsi="ＭＳ ゴシック" w:hint="eastAsia"/>
        </w:rPr>
        <w:t>２㎝</w:t>
      </w:r>
    </w:p>
    <w:p w:rsidR="00AA15B4" w:rsidRDefault="00AA15B4" w:rsidP="003D0C0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で時計回りに、点Ｐ</w:t>
      </w:r>
      <w:r w:rsidR="00AD3CDE" w:rsidRPr="00371E59">
        <w:rPr>
          <w:rFonts w:ascii="ＭＳ ゴシック" w:eastAsia="ＭＳ ゴシック" w:hAnsi="ＭＳ ゴシック" w:hint="eastAsia"/>
        </w:rPr>
        <w:t>は</w:t>
      </w:r>
      <w:r w:rsidR="00A4364E" w:rsidRPr="00371E59">
        <w:rPr>
          <w:rFonts w:ascii="ＭＳ ゴシック" w:eastAsia="ＭＳ ゴシック" w:hAnsi="ＭＳ ゴシック" w:hint="eastAsia"/>
        </w:rPr>
        <w:t>毎秒１㎝で</w:t>
      </w:r>
      <w:r>
        <w:rPr>
          <w:rFonts w:ascii="ＭＳ ゴシック" w:eastAsia="ＭＳ ゴシック" w:hAnsi="ＭＳ ゴシック" w:hint="eastAsia"/>
        </w:rPr>
        <w:t>反時計回りに</w:t>
      </w:r>
      <w:r w:rsidR="00AD3CDE" w:rsidRPr="00371E59">
        <w:rPr>
          <w:rFonts w:ascii="ＭＳ ゴシック" w:eastAsia="ＭＳ ゴシック" w:hAnsi="ＭＳ ゴシック" w:hint="eastAsia"/>
        </w:rPr>
        <w:t>進む。</w:t>
      </w:r>
      <w:r>
        <w:rPr>
          <w:rFonts w:ascii="ＭＳ ゴシック" w:eastAsia="ＭＳ ゴシック" w:hAnsi="ＭＳ ゴシック" w:hint="eastAsia"/>
        </w:rPr>
        <w:t>点Ｐ，Ｑは出会う</w:t>
      </w:r>
    </w:p>
    <w:p w:rsidR="00AA15B4" w:rsidRDefault="00AA15B4" w:rsidP="003D0C0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08AE52" wp14:editId="79145E0C">
                <wp:simplePos x="0" y="0"/>
                <wp:positionH relativeFrom="column">
                  <wp:posOffset>4819650</wp:posOffset>
                </wp:positionH>
                <wp:positionV relativeFrom="paragraph">
                  <wp:posOffset>180340</wp:posOffset>
                </wp:positionV>
                <wp:extent cx="71501" cy="71731"/>
                <wp:effectExtent l="0" t="0" r="0" b="0"/>
                <wp:wrapNone/>
                <wp:docPr id="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" cy="7173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7DE29" id="Oval 12" o:spid="_x0000_s1026" style="position:absolute;left:0;text-align:left;margin-left:379.5pt;margin-top:14.2pt;width:5.65pt;height:5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" fillcolor="black" stroked="f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まで移動し、出会ったら停止する。</w:t>
      </w:r>
      <w:r w:rsidR="00A6455C">
        <w:rPr>
          <w:rFonts w:ascii="ＭＳ ゴシック" w:eastAsia="ＭＳ ゴシック" w:hAnsi="ＭＳ ゴシック" w:hint="eastAsia"/>
        </w:rPr>
        <w:t>点Ｐ，Ｑが点</w:t>
      </w:r>
      <w:r>
        <w:rPr>
          <w:rFonts w:ascii="ＭＳ ゴシック" w:eastAsia="ＭＳ ゴシック" w:hAnsi="ＭＳ ゴシック" w:hint="eastAsia"/>
        </w:rPr>
        <w:t>Ａを出発してから</w:t>
      </w:r>
      <w:r w:rsidR="00AD3CDE" w:rsidRPr="00371E59">
        <w:rPr>
          <w:rFonts w:ascii="ＭＳ ゴシック" w:eastAsia="ＭＳ ゴシック" w:hAnsi="ＭＳ ゴシック" w:hint="eastAsia"/>
        </w:rPr>
        <w:t>ｘ秒</w:t>
      </w:r>
    </w:p>
    <w:p w:rsidR="00AD3CDE" w:rsidRDefault="00AD3CDE" w:rsidP="003D0C02">
      <w:pPr>
        <w:ind w:firstLineChars="100" w:firstLine="210"/>
        <w:rPr>
          <w:rFonts w:ascii="ＭＳ ゴシック" w:eastAsia="ＭＳ ゴシック" w:hAnsi="ＭＳ ゴシック"/>
        </w:rPr>
      </w:pPr>
      <w:r w:rsidRPr="00371E59">
        <w:rPr>
          <w:rFonts w:ascii="ＭＳ ゴシック" w:eastAsia="ＭＳ ゴシック" w:hAnsi="ＭＳ ゴシック" w:hint="eastAsia"/>
        </w:rPr>
        <w:t>後の△</w:t>
      </w:r>
      <w:r w:rsidR="00AA15B4">
        <w:rPr>
          <w:rFonts w:ascii="ＭＳ ゴシック" w:eastAsia="ＭＳ ゴシック" w:hAnsi="ＭＳ ゴシック" w:hint="eastAsia"/>
        </w:rPr>
        <w:t>Ａ</w:t>
      </w:r>
      <w:r w:rsidRPr="00371E59">
        <w:rPr>
          <w:rFonts w:ascii="ＭＳ ゴシック" w:eastAsia="ＭＳ ゴシック" w:hAnsi="ＭＳ ゴシック" w:hint="eastAsia"/>
        </w:rPr>
        <w:t>ＰＱの面積をｙ㎠とする。次の問に答え</w:t>
      </w:r>
      <w:r w:rsidR="00331AEB" w:rsidRPr="00371E59">
        <w:rPr>
          <w:rFonts w:ascii="ＭＳ ゴシック" w:eastAsia="ＭＳ ゴシック" w:hAnsi="ＭＳ ゴシック" w:hint="eastAsia"/>
        </w:rPr>
        <w:t>なさい</w:t>
      </w:r>
      <w:r w:rsidRPr="00371E59">
        <w:rPr>
          <w:rFonts w:ascii="ＭＳ ゴシック" w:eastAsia="ＭＳ ゴシック" w:hAnsi="ＭＳ ゴシック" w:hint="eastAsia"/>
        </w:rPr>
        <w:t>。</w:t>
      </w:r>
    </w:p>
    <w:p w:rsidR="002F7C06" w:rsidRPr="00371E59" w:rsidRDefault="002F7C06" w:rsidP="003D0C02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70680F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数学的な考え方</w:t>
      </w:r>
      <w:r w:rsidRPr="0070680F">
        <w:rPr>
          <w:rFonts w:asciiTheme="majorEastAsia" w:eastAsiaTheme="majorEastAsia" w:hAnsiTheme="majorEastAsia" w:hint="eastAsia"/>
        </w:rPr>
        <w:t>】</w:t>
      </w:r>
    </w:p>
    <w:p w:rsidR="00F863F2" w:rsidRDefault="00AD3CDE" w:rsidP="00331AEB">
      <w:r w:rsidRPr="00331AEB">
        <w:t xml:space="preserve"> (1)</w:t>
      </w:r>
      <w:r w:rsidRPr="00331AEB">
        <w:rPr>
          <w:rFonts w:hint="eastAsia"/>
        </w:rPr>
        <w:t xml:space="preserve">　</w:t>
      </w:r>
      <w:r w:rsidR="00F863F2">
        <w:rPr>
          <w:rFonts w:hint="eastAsia"/>
        </w:rPr>
        <w:t>ｘとｙの関係は、次の表のようになった。表のア、イにあてはまる</w:t>
      </w:r>
    </w:p>
    <w:p w:rsidR="00AD3CDE" w:rsidRDefault="00B15474" w:rsidP="00F863F2">
      <w:pPr>
        <w:ind w:firstLineChars="200" w:firstLine="4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EF0B51" wp14:editId="40920F4C">
                <wp:simplePos x="0" y="0"/>
                <wp:positionH relativeFrom="column">
                  <wp:posOffset>5184140</wp:posOffset>
                </wp:positionH>
                <wp:positionV relativeFrom="paragraph">
                  <wp:posOffset>88900</wp:posOffset>
                </wp:positionV>
                <wp:extent cx="71501" cy="70473"/>
                <wp:effectExtent l="0" t="0" r="0" b="0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" cy="7047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D268B" id="Oval 11" o:spid="_x0000_s1026" style="position:absolute;left:0;text-align:left;margin-left:408.2pt;margin-top:7pt;width:5.65pt;height:5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" fillcolor="black" stroked="f"/>
            </w:pict>
          </mc:Fallback>
        </mc:AlternateContent>
      </w:r>
      <w:r w:rsidR="00F863F2">
        <w:rPr>
          <w:rFonts w:hint="eastAsia"/>
        </w:rPr>
        <w:t>数を求めなさい。</w:t>
      </w:r>
    </w:p>
    <w:tbl>
      <w:tblPr>
        <w:tblStyle w:val="ac"/>
        <w:tblpPr w:leftFromText="142" w:rightFromText="142" w:vertAnchor="text" w:horzAnchor="page" w:tblpX="1591" w:tblpY="14"/>
        <w:tblW w:w="0" w:type="auto"/>
        <w:tblLook w:val="04A0" w:firstRow="1" w:lastRow="0" w:firstColumn="1" w:lastColumn="0" w:noHBand="0" w:noVBand="1"/>
      </w:tblPr>
      <w:tblGrid>
        <w:gridCol w:w="709"/>
        <w:gridCol w:w="5098"/>
      </w:tblGrid>
      <w:tr w:rsidR="00F863F2" w:rsidTr="00F863F2">
        <w:tc>
          <w:tcPr>
            <w:tcW w:w="709" w:type="dxa"/>
          </w:tcPr>
          <w:p w:rsidR="00F863F2" w:rsidRDefault="00F863F2" w:rsidP="00F863F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ｘ</w:t>
            </w:r>
          </w:p>
        </w:tc>
        <w:tc>
          <w:tcPr>
            <w:tcW w:w="5098" w:type="dxa"/>
          </w:tcPr>
          <w:p w:rsidR="00F863F2" w:rsidRDefault="00F863F2" w:rsidP="00F863F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０　　１　　２　　３　　４　　５　　・・・</w:t>
            </w:r>
          </w:p>
        </w:tc>
      </w:tr>
      <w:tr w:rsidR="00F863F2" w:rsidTr="00F863F2">
        <w:tc>
          <w:tcPr>
            <w:tcW w:w="709" w:type="dxa"/>
          </w:tcPr>
          <w:p w:rsidR="00F863F2" w:rsidRDefault="00F863F2" w:rsidP="00F863F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ｙ</w:t>
            </w:r>
          </w:p>
        </w:tc>
        <w:tc>
          <w:tcPr>
            <w:tcW w:w="5098" w:type="dxa"/>
          </w:tcPr>
          <w:p w:rsidR="00F863F2" w:rsidRDefault="00F863F2" w:rsidP="00F863F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０　　１　　</w:t>
            </w:r>
            <w:r w:rsidRPr="00E665E1">
              <w:rPr>
                <w:rFonts w:ascii="ＭＳ ゴシック" w:eastAsia="ＭＳ ゴシック" w:hAnsi="ＭＳ ゴシック" w:cs="Times New Roman" w:hint="eastAsia"/>
                <w:b/>
                <w:bdr w:val="single" w:sz="4" w:space="0" w:color="auto"/>
              </w:rPr>
              <w:t>ア</w:t>
            </w:r>
            <w:r>
              <w:rPr>
                <w:rFonts w:hAnsi="Times New Roman" w:cs="Times New Roman" w:hint="eastAsia"/>
              </w:rPr>
              <w:t xml:space="preserve">　　９　　</w:t>
            </w:r>
            <w:r w:rsidRPr="00E665E1">
              <w:rPr>
                <w:rFonts w:asciiTheme="majorEastAsia" w:eastAsiaTheme="majorEastAsia" w:hAnsiTheme="majorEastAsia" w:cs="Times New Roman" w:hint="eastAsia"/>
                <w:b/>
                <w:bdr w:val="single" w:sz="4" w:space="0" w:color="auto"/>
              </w:rPr>
              <w:t>イ</w:t>
            </w:r>
            <w:r>
              <w:rPr>
                <w:rFonts w:hAnsi="Times New Roman" w:cs="Times New Roman" w:hint="eastAsia"/>
              </w:rPr>
              <w:t xml:space="preserve">　 ２０　 ・・・</w:t>
            </w:r>
          </w:p>
        </w:tc>
      </w:tr>
    </w:tbl>
    <w:p w:rsidR="00F863F2" w:rsidRDefault="00F863F2" w:rsidP="00F863F2">
      <w:pPr>
        <w:ind w:firstLineChars="200" w:firstLine="419"/>
      </w:pPr>
    </w:p>
    <w:p w:rsidR="00F863F2" w:rsidRDefault="00F863F2" w:rsidP="00F863F2">
      <w:pPr>
        <w:ind w:firstLineChars="200" w:firstLine="419"/>
        <w:rPr>
          <w:rFonts w:hAnsi="Times New Roman" w:cs="Times New Roman"/>
        </w:rPr>
      </w:pPr>
    </w:p>
    <w:p w:rsidR="00F863F2" w:rsidRDefault="00F863F2" w:rsidP="00F863F2">
      <w:pPr>
        <w:rPr>
          <w:rFonts w:hAnsi="Times New Roman" w:cs="Times New Roman"/>
        </w:rPr>
      </w:pPr>
    </w:p>
    <w:p w:rsidR="00AD3CDE" w:rsidRPr="00331AEB" w:rsidRDefault="00F863F2" w:rsidP="00F863F2">
      <w:pPr>
        <w:ind w:firstLineChars="50" w:firstLine="105"/>
        <w:rPr>
          <w:rFonts w:hAnsi="Times New Roman" w:cs="Times New Roman"/>
        </w:rPr>
      </w:pPr>
      <w:r>
        <w:rPr>
          <w:rFonts w:hint="eastAsia"/>
        </w:rPr>
        <w:t>(2)　点Ｑが辺ＤＣ上を動くときのｘの変域を求めなさい。また、ｙをｘの式で表しなさい。</w:t>
      </w:r>
    </w:p>
    <w:p w:rsidR="00FF00CC" w:rsidRDefault="00AD3CDE" w:rsidP="00E665E1">
      <w:pPr>
        <w:ind w:firstLineChars="50" w:firstLine="105"/>
        <w:rPr>
          <w:rFonts w:hAnsi="Times New Roman" w:cs="Times New Roman"/>
        </w:rPr>
      </w:pPr>
      <w:r w:rsidRPr="00331AEB">
        <w:t>(</w:t>
      </w:r>
      <w:r w:rsidR="00E665E1">
        <w:t>3</w:t>
      </w:r>
      <w:r w:rsidRPr="00331AEB">
        <w:t>)</w:t>
      </w:r>
      <w:r w:rsidR="00E665E1">
        <w:t xml:space="preserve">  </w:t>
      </w:r>
      <w:r w:rsidR="00E665E1">
        <w:rPr>
          <w:rFonts w:hint="eastAsia"/>
        </w:rPr>
        <w:t>点Ｐ，Ｑが出会うのは、</w:t>
      </w:r>
      <w:r w:rsidR="00E665E1" w:rsidRPr="00E665E1">
        <w:rPr>
          <w:rFonts w:ascii="ＭＳ ゴシック" w:eastAsia="ＭＳ ゴシック" w:hAnsi="ＭＳ ゴシック" w:hint="eastAsia"/>
          <w:b/>
          <w:bdr w:val="single" w:sz="4" w:space="0" w:color="auto"/>
        </w:rPr>
        <w:t>ウ</w:t>
      </w:r>
      <w:r w:rsidR="00E665E1">
        <w:rPr>
          <w:rFonts w:hint="eastAsia"/>
        </w:rPr>
        <w:t>秒後である。</w:t>
      </w:r>
      <w:r w:rsidR="00E665E1" w:rsidRPr="00E665E1">
        <w:rPr>
          <w:rFonts w:ascii="ＭＳ ゴシック" w:eastAsia="ＭＳ ゴシック" w:hAnsi="ＭＳ ゴシック" w:hint="eastAsia"/>
          <w:b/>
          <w:bdr w:val="single" w:sz="4" w:space="0" w:color="auto"/>
        </w:rPr>
        <w:t>ウ</w:t>
      </w:r>
      <w:r w:rsidR="00E665E1">
        <w:rPr>
          <w:rFonts w:hint="eastAsia"/>
        </w:rPr>
        <w:t>にあてはまる数を求めなさい。</w:t>
      </w:r>
    </w:p>
    <w:p w:rsidR="00E665E1" w:rsidRDefault="009B6BAF" w:rsidP="00E665E1">
      <w:pPr>
        <w:ind w:firstLineChars="50" w:firstLine="105"/>
      </w:pPr>
      <w:r w:rsidRPr="006A5668">
        <w:rPr>
          <w:rFonts w:asciiTheme="majorEastAsia" w:eastAsiaTheme="majorEastAsia" w:hAnsiTheme="majorEastAsia"/>
          <w:b/>
          <w:noProof/>
          <w:bdr w:val="single" w:sz="4" w:space="0" w:color="auto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3413759</wp:posOffset>
            </wp:positionH>
            <wp:positionV relativeFrom="paragraph">
              <wp:posOffset>175895</wp:posOffset>
            </wp:positionV>
            <wp:extent cx="2562225" cy="647065"/>
            <wp:effectExtent l="0" t="0" r="952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30833" r="6516" b="25507"/>
                    <a:stretch/>
                  </pic:blipFill>
                  <pic:spPr bwMode="auto">
                    <a:xfrm>
                      <a:off x="0" y="0"/>
                      <a:ext cx="2562225" cy="64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1">
        <w:rPr>
          <w:rFonts w:hAnsi="Times New Roman" w:cs="Times New Roman" w:hint="eastAsia"/>
        </w:rPr>
        <w:t>(4)　０</w:t>
      </w:r>
      <w:r w:rsidR="00E665E1">
        <w:rPr>
          <w:rFonts w:hint="eastAsia"/>
        </w:rPr>
        <w:t>≦ｘ≦</w:t>
      </w:r>
      <w:r w:rsidR="00E665E1" w:rsidRPr="00E665E1">
        <w:rPr>
          <w:rFonts w:ascii="ＭＳ ゴシック" w:eastAsia="ＭＳ ゴシック" w:hAnsi="ＭＳ ゴシック" w:hint="eastAsia"/>
          <w:b/>
          <w:bdr w:val="single" w:sz="4" w:space="0" w:color="auto"/>
        </w:rPr>
        <w:t>ウ</w:t>
      </w:r>
      <w:r w:rsidR="00E665E1">
        <w:rPr>
          <w:rFonts w:hint="eastAsia"/>
        </w:rPr>
        <w:t>のとき、ｘとｙの関係を表すグラフを</w:t>
      </w:r>
      <w:r w:rsidR="006A5668">
        <w:rPr>
          <w:rFonts w:hint="eastAsia"/>
        </w:rPr>
        <w:t xml:space="preserve">　　　ア</w:t>
      </w:r>
      <w:r>
        <w:rPr>
          <w:rFonts w:hint="eastAsia"/>
        </w:rPr>
        <w:t xml:space="preserve">  </w:t>
      </w:r>
      <w:r w:rsidR="006A5668">
        <w:rPr>
          <w:rFonts w:hint="eastAsia"/>
        </w:rPr>
        <w:t xml:space="preserve">　　</w:t>
      </w:r>
      <w:r w:rsidR="00050092">
        <w:rPr>
          <w:rFonts w:hint="eastAsia"/>
        </w:rPr>
        <w:t xml:space="preserve">　</w:t>
      </w:r>
      <w:r w:rsidR="006A5668">
        <w:rPr>
          <w:rFonts w:hint="eastAsia"/>
        </w:rPr>
        <w:t xml:space="preserve">イ　</w:t>
      </w:r>
      <w:r>
        <w:rPr>
          <w:rFonts w:hint="eastAsia"/>
        </w:rPr>
        <w:t xml:space="preserve">   </w:t>
      </w:r>
      <w:r w:rsidR="006A5668">
        <w:rPr>
          <w:rFonts w:hint="eastAsia"/>
        </w:rPr>
        <w:t xml:space="preserve">　ウ　</w:t>
      </w:r>
      <w:r>
        <w:rPr>
          <w:rFonts w:hint="eastAsia"/>
        </w:rPr>
        <w:t xml:space="preserve">  </w:t>
      </w:r>
      <w:r w:rsidR="00050092">
        <w:rPr>
          <w:rFonts w:hint="eastAsia"/>
        </w:rPr>
        <w:t xml:space="preserve">　</w:t>
      </w:r>
      <w:r w:rsidR="006A5668">
        <w:rPr>
          <w:rFonts w:hint="eastAsia"/>
        </w:rPr>
        <w:t xml:space="preserve">　エ</w:t>
      </w:r>
    </w:p>
    <w:p w:rsidR="00E665E1" w:rsidRPr="00E665E1" w:rsidRDefault="009B6BAF" w:rsidP="00E665E1">
      <w:pPr>
        <w:ind w:firstLineChars="250" w:firstLine="524"/>
        <w:rPr>
          <w:rFonts w:hAnsi="Times New Roman" w:cs="Times New Roman"/>
        </w:rPr>
      </w:pPr>
      <w:r>
        <w:rPr>
          <w:rFonts w:hint="eastAsia"/>
        </w:rPr>
        <w:t>右</w:t>
      </w:r>
      <w:r w:rsidR="00E665E1">
        <w:rPr>
          <w:rFonts w:hint="eastAsia"/>
        </w:rPr>
        <w:t>のア～エから一つ選び、記号で答えなさい。</w:t>
      </w:r>
    </w:p>
    <w:p w:rsidR="009B6BAF" w:rsidRDefault="00E665E1" w:rsidP="00331AEB">
      <w:pPr>
        <w:ind w:left="210" w:hangingChars="100" w:hanging="210"/>
        <w:rPr>
          <w:rFonts w:asciiTheme="majorEastAsia" w:eastAsiaTheme="majorEastAsia" w:hAnsiTheme="majorEastAsia"/>
        </w:rPr>
      </w:pPr>
      <w:r w:rsidRPr="00E665E1">
        <w:rPr>
          <w:rFonts w:asciiTheme="majorEastAsia" w:eastAsiaTheme="majorEastAsia" w:hAnsiTheme="majorEastAsia" w:hint="eastAsia"/>
        </w:rPr>
        <w:t xml:space="preserve"> </w:t>
      </w:r>
    </w:p>
    <w:p w:rsidR="009B6BAF" w:rsidRDefault="009B6BAF" w:rsidP="00331AEB">
      <w:pPr>
        <w:ind w:left="210" w:hangingChars="100" w:hanging="210"/>
        <w:rPr>
          <w:rFonts w:asciiTheme="majorEastAsia" w:eastAsiaTheme="majorEastAsia" w:hAnsiTheme="majorEastAsia"/>
        </w:rPr>
      </w:pPr>
    </w:p>
    <w:p w:rsidR="00371E59" w:rsidRPr="002F7C06" w:rsidRDefault="00E665E1" w:rsidP="009B6BAF">
      <w:pPr>
        <w:ind w:leftChars="50" w:left="210" w:hangingChars="50" w:hanging="105"/>
        <w:rPr>
          <w:rFonts w:asciiTheme="minorEastAsia" w:eastAsiaTheme="minorEastAsia" w:hAnsiTheme="minorEastAsia"/>
        </w:rPr>
      </w:pPr>
      <w:r w:rsidRPr="002F7C06">
        <w:rPr>
          <w:rFonts w:asciiTheme="minorEastAsia" w:eastAsiaTheme="minorEastAsia" w:hAnsiTheme="minorEastAsia" w:hint="eastAsia"/>
        </w:rPr>
        <w:t>(5)</w:t>
      </w:r>
      <w:r w:rsidRPr="002F7C06">
        <w:rPr>
          <w:rFonts w:asciiTheme="minorEastAsia" w:eastAsiaTheme="minorEastAsia" w:hAnsiTheme="minorEastAsia"/>
        </w:rPr>
        <w:t xml:space="preserve">  </w:t>
      </w:r>
      <w:r w:rsidRPr="002F7C06">
        <w:rPr>
          <w:rFonts w:asciiTheme="minorEastAsia" w:eastAsiaTheme="minorEastAsia" w:hAnsiTheme="minorEastAsia" w:hint="eastAsia"/>
        </w:rPr>
        <w:t>△ＡＰＱの面積が12ｃｍ</w:t>
      </w:r>
      <w:r w:rsidRPr="002F7C06">
        <w:rPr>
          <w:rFonts w:asciiTheme="minorEastAsia" w:eastAsiaTheme="minorEastAsia" w:hAnsiTheme="minorEastAsia" w:hint="eastAsia"/>
          <w:vertAlign w:val="superscript"/>
        </w:rPr>
        <w:t>2</w:t>
      </w:r>
      <w:r w:rsidRPr="002F7C06">
        <w:rPr>
          <w:rFonts w:asciiTheme="minorEastAsia" w:eastAsiaTheme="minorEastAsia" w:hAnsiTheme="minorEastAsia" w:hint="eastAsia"/>
        </w:rPr>
        <w:t>になるｘの値をすべて求めなさい。</w:t>
      </w:r>
    </w:p>
    <w:p w:rsidR="00E665E1" w:rsidRPr="002F7C06" w:rsidRDefault="00E665E1" w:rsidP="00E665E1">
      <w:pPr>
        <w:ind w:left="419" w:hangingChars="200" w:hanging="419"/>
        <w:rPr>
          <w:rFonts w:asciiTheme="minorEastAsia" w:eastAsiaTheme="minorEastAsia" w:hAnsiTheme="minorEastAsia"/>
        </w:rPr>
      </w:pPr>
      <w:r w:rsidRPr="002F7C06">
        <w:rPr>
          <w:rFonts w:asciiTheme="minorEastAsia" w:eastAsiaTheme="minorEastAsia" w:hAnsiTheme="minorEastAsia" w:hint="eastAsia"/>
        </w:rPr>
        <w:t xml:space="preserve"> (6)　点Ｐ，ＱがＡを出発してからｔ秒後の△ＡＰＯの面積と、２ｔ秒後の△ＡＰＱの面積が等しくなった。ｔの値と△ＡＰＱの面積を求めなさい。</w:t>
      </w:r>
    </w:p>
    <w:p w:rsidR="00892252" w:rsidRDefault="006505DA" w:rsidP="002F7C06">
      <w:pPr>
        <w:ind w:left="210" w:hangingChars="100" w:hanging="210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８</w:t>
      </w:r>
      <w:r w:rsidR="001371AC" w:rsidRPr="00E47770">
        <w:rPr>
          <w:rFonts w:asciiTheme="majorEastAsia" w:eastAsiaTheme="majorEastAsia" w:hAnsiTheme="majorEastAsia" w:hint="eastAsia"/>
        </w:rPr>
        <w:t xml:space="preserve">　</w:t>
      </w:r>
      <w:r w:rsidR="00892252">
        <w:rPr>
          <w:rFonts w:hint="eastAsia"/>
        </w:rPr>
        <w:t>いわし中学校で</w:t>
      </w:r>
      <w:r w:rsidR="001464ED">
        <w:rPr>
          <w:rFonts w:hint="eastAsia"/>
        </w:rPr>
        <w:t>は今年も地域の方とともに盛大に</w:t>
      </w:r>
      <w:r w:rsidR="00892252">
        <w:rPr>
          <w:rFonts w:hint="eastAsia"/>
        </w:rPr>
        <w:t>運動会が</w:t>
      </w:r>
      <w:r w:rsidR="001464ED">
        <w:rPr>
          <w:rFonts w:hint="eastAsia"/>
        </w:rPr>
        <w:t>実施されました。</w:t>
      </w:r>
      <w:r w:rsidR="00892252">
        <w:rPr>
          <w:rFonts w:hint="eastAsia"/>
        </w:rPr>
        <w:t>次の(1)～(</w:t>
      </w:r>
      <w:r>
        <w:rPr>
          <w:rFonts w:hint="eastAsia"/>
        </w:rPr>
        <w:t>3</w:t>
      </w:r>
      <w:r w:rsidR="00892252">
        <w:rPr>
          <w:rFonts w:hint="eastAsia"/>
        </w:rPr>
        <w:t>)のことがらについて、ｙをｘの式で表しなさい。また、ｙがｘの２乗に比例するものをすべて選び、その問番号を書きなさい。</w:t>
      </w:r>
    </w:p>
    <w:p w:rsidR="00892252" w:rsidRDefault="00892252" w:rsidP="00892252">
      <w:pPr>
        <w:ind w:leftChars="100" w:left="629" w:hangingChars="200" w:hanging="419"/>
      </w:pPr>
      <w:r>
        <w:t>(1)</w:t>
      </w:r>
      <w:r w:rsidRPr="00331AEB">
        <w:rPr>
          <w:rFonts w:hint="eastAsia"/>
        </w:rPr>
        <w:t xml:space="preserve">　</w:t>
      </w:r>
      <w:r>
        <w:rPr>
          <w:rFonts w:hint="eastAsia"/>
        </w:rPr>
        <w:t>楽しみにしていたフォークダンスでは、最初の曲で男子１５人のうちｘ人と踊り、残りｙ人で男子全員と踊ることができる。</w:t>
      </w:r>
    </w:p>
    <w:p w:rsidR="00892252" w:rsidRDefault="00892252" w:rsidP="00892252">
      <w:pPr>
        <w:ind w:leftChars="100" w:left="524" w:hangingChars="150" w:hanging="314"/>
      </w:pPr>
      <w:r>
        <w:t>(2)</w:t>
      </w:r>
      <w:r w:rsidRPr="00331AEB">
        <w:rPr>
          <w:rFonts w:hint="eastAsia"/>
        </w:rPr>
        <w:t xml:space="preserve">　</w:t>
      </w:r>
      <w:r>
        <w:rPr>
          <w:rFonts w:hint="eastAsia"/>
        </w:rPr>
        <w:t>騎馬戦では、1辺がｘｍの正方形、面積ｙｍ</w:t>
      </w:r>
      <w:r w:rsidRPr="002D6DE3">
        <w:rPr>
          <w:rFonts w:hint="eastAsia"/>
          <w:vertAlign w:val="superscript"/>
        </w:rPr>
        <w:t>２</w:t>
      </w:r>
      <w:r>
        <w:rPr>
          <w:rFonts w:hint="eastAsia"/>
        </w:rPr>
        <w:t>のフィールド内で激しく帽子を取り合った。</w:t>
      </w:r>
    </w:p>
    <w:p w:rsidR="00892252" w:rsidRDefault="00892252" w:rsidP="00892252">
      <w:pPr>
        <w:ind w:leftChars="100" w:left="524" w:hangingChars="150" w:hanging="314"/>
      </w:pPr>
      <w:r>
        <w:rPr>
          <w:rFonts w:hint="eastAsia"/>
        </w:rPr>
        <w:t>(3)　マストレースの最後に棒の周りを万国旗が回ると、そこに底面の半径ｘｍ、高さ５ｍの円錐ができた。この円錐の体積はｙｍ</w:t>
      </w:r>
      <w:r w:rsidRPr="00781895">
        <w:rPr>
          <w:rFonts w:hint="eastAsia"/>
          <w:vertAlign w:val="superscript"/>
        </w:rPr>
        <w:t>３</w:t>
      </w:r>
      <w:r>
        <w:rPr>
          <w:rFonts w:hint="eastAsia"/>
        </w:rPr>
        <w:t>である。</w:t>
      </w:r>
    </w:p>
    <w:p w:rsidR="00C303AF" w:rsidRDefault="00371E59" w:rsidP="00E47770">
      <w:pPr>
        <w:ind w:firstLineChars="350" w:firstLine="733"/>
        <w:rPr>
          <w:rFonts w:hAnsi="Times New Roman" w:cs="Times New Roman"/>
        </w:rPr>
      </w:pPr>
      <w:r>
        <w:rPr>
          <w:noProof/>
        </w:rPr>
        <w:drawing>
          <wp:inline distT="0" distB="0" distL="0" distR="0" wp14:anchorId="59E7AB7B" wp14:editId="74EBE1E6">
            <wp:extent cx="1885950" cy="2132480"/>
            <wp:effectExtent l="0" t="0" r="0" b="127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3959" t="21591" r="12232" b="30522"/>
                    <a:stretch/>
                  </pic:blipFill>
                  <pic:spPr bwMode="auto">
                    <a:xfrm>
                      <a:off x="0" y="0"/>
                      <a:ext cx="1898816" cy="2147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0CC" w:rsidRPr="00331AEB" w:rsidRDefault="00FF00CC">
      <w:pPr>
        <w:ind w:firstLineChars="350" w:firstLine="733"/>
        <w:rPr>
          <w:rFonts w:hAnsi="Times New Roman" w:cs="Times New Roman"/>
        </w:rPr>
      </w:pPr>
    </w:p>
    <w:sectPr w:rsidR="00FF00CC" w:rsidRPr="00331AEB" w:rsidSect="0070680F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38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E1" w:rsidRDefault="00E665E1">
      <w:r>
        <w:separator/>
      </w:r>
    </w:p>
  </w:endnote>
  <w:endnote w:type="continuationSeparator" w:id="0">
    <w:p w:rsidR="00E665E1" w:rsidRDefault="00E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E1" w:rsidRDefault="00E665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5E1" w:rsidRDefault="00E6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6"/>
  <w:hyphenationZone w:val="284"/>
  <w:drawingGridHorizontalSpacing w:val="105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E"/>
    <w:rsid w:val="00045A2F"/>
    <w:rsid w:val="00050092"/>
    <w:rsid w:val="00076AF8"/>
    <w:rsid w:val="0008693B"/>
    <w:rsid w:val="001371AC"/>
    <w:rsid w:val="001464ED"/>
    <w:rsid w:val="001626AA"/>
    <w:rsid w:val="001655DF"/>
    <w:rsid w:val="001677BB"/>
    <w:rsid w:val="001836EE"/>
    <w:rsid w:val="00183D9A"/>
    <w:rsid w:val="001C4273"/>
    <w:rsid w:val="001D585C"/>
    <w:rsid w:val="001D6203"/>
    <w:rsid w:val="001D7911"/>
    <w:rsid w:val="00205EF8"/>
    <w:rsid w:val="00206FAB"/>
    <w:rsid w:val="0021766B"/>
    <w:rsid w:val="00246B88"/>
    <w:rsid w:val="00276BC3"/>
    <w:rsid w:val="002D6DE3"/>
    <w:rsid w:val="002F7C06"/>
    <w:rsid w:val="00324443"/>
    <w:rsid w:val="00331AEB"/>
    <w:rsid w:val="0034431A"/>
    <w:rsid w:val="00367C78"/>
    <w:rsid w:val="00371E59"/>
    <w:rsid w:val="0038562B"/>
    <w:rsid w:val="00385A2E"/>
    <w:rsid w:val="003D0C02"/>
    <w:rsid w:val="003D18B1"/>
    <w:rsid w:val="0046571D"/>
    <w:rsid w:val="004820D7"/>
    <w:rsid w:val="00492CB5"/>
    <w:rsid w:val="0049528D"/>
    <w:rsid w:val="004D24D3"/>
    <w:rsid w:val="004F53E2"/>
    <w:rsid w:val="00551D15"/>
    <w:rsid w:val="00553586"/>
    <w:rsid w:val="00561746"/>
    <w:rsid w:val="00573029"/>
    <w:rsid w:val="00590A9A"/>
    <w:rsid w:val="005937D0"/>
    <w:rsid w:val="005A7623"/>
    <w:rsid w:val="005D0E8C"/>
    <w:rsid w:val="005D6562"/>
    <w:rsid w:val="006505DA"/>
    <w:rsid w:val="00665AA0"/>
    <w:rsid w:val="006933F4"/>
    <w:rsid w:val="00697435"/>
    <w:rsid w:val="006A14E4"/>
    <w:rsid w:val="006A5668"/>
    <w:rsid w:val="0070680F"/>
    <w:rsid w:val="00713965"/>
    <w:rsid w:val="00724628"/>
    <w:rsid w:val="00731F83"/>
    <w:rsid w:val="00764239"/>
    <w:rsid w:val="00781895"/>
    <w:rsid w:val="007A0B2A"/>
    <w:rsid w:val="007A21F4"/>
    <w:rsid w:val="007D194D"/>
    <w:rsid w:val="007D7EC7"/>
    <w:rsid w:val="00823EF2"/>
    <w:rsid w:val="008471D6"/>
    <w:rsid w:val="00856248"/>
    <w:rsid w:val="008648C9"/>
    <w:rsid w:val="0087681E"/>
    <w:rsid w:val="00892252"/>
    <w:rsid w:val="008A11B9"/>
    <w:rsid w:val="008A1BE3"/>
    <w:rsid w:val="008B2A49"/>
    <w:rsid w:val="00924BF6"/>
    <w:rsid w:val="00953C05"/>
    <w:rsid w:val="009736AC"/>
    <w:rsid w:val="00975246"/>
    <w:rsid w:val="009844CF"/>
    <w:rsid w:val="00984F91"/>
    <w:rsid w:val="009B4C17"/>
    <w:rsid w:val="009B6BAF"/>
    <w:rsid w:val="009D5E2B"/>
    <w:rsid w:val="009F3A9E"/>
    <w:rsid w:val="009F4184"/>
    <w:rsid w:val="00A022C6"/>
    <w:rsid w:val="00A4159E"/>
    <w:rsid w:val="00A4364E"/>
    <w:rsid w:val="00A4755D"/>
    <w:rsid w:val="00A6455C"/>
    <w:rsid w:val="00A666BA"/>
    <w:rsid w:val="00A75CF6"/>
    <w:rsid w:val="00AA15B4"/>
    <w:rsid w:val="00AA4479"/>
    <w:rsid w:val="00AD3CDE"/>
    <w:rsid w:val="00AF597E"/>
    <w:rsid w:val="00B15474"/>
    <w:rsid w:val="00B20514"/>
    <w:rsid w:val="00B53EF0"/>
    <w:rsid w:val="00B948F9"/>
    <w:rsid w:val="00BA1F4F"/>
    <w:rsid w:val="00BA42AA"/>
    <w:rsid w:val="00BC20E6"/>
    <w:rsid w:val="00BD265A"/>
    <w:rsid w:val="00C22E2E"/>
    <w:rsid w:val="00C303AF"/>
    <w:rsid w:val="00C40C80"/>
    <w:rsid w:val="00C45302"/>
    <w:rsid w:val="00C66B2D"/>
    <w:rsid w:val="00C7577E"/>
    <w:rsid w:val="00C9535A"/>
    <w:rsid w:val="00CC66C4"/>
    <w:rsid w:val="00CD297E"/>
    <w:rsid w:val="00CD35FA"/>
    <w:rsid w:val="00CD7560"/>
    <w:rsid w:val="00CF01C7"/>
    <w:rsid w:val="00D01AF5"/>
    <w:rsid w:val="00D05F66"/>
    <w:rsid w:val="00DA11C6"/>
    <w:rsid w:val="00DC15CF"/>
    <w:rsid w:val="00DF06D6"/>
    <w:rsid w:val="00DF427F"/>
    <w:rsid w:val="00E102CC"/>
    <w:rsid w:val="00E47494"/>
    <w:rsid w:val="00E47770"/>
    <w:rsid w:val="00E511BA"/>
    <w:rsid w:val="00E56B5C"/>
    <w:rsid w:val="00E665E1"/>
    <w:rsid w:val="00E70DD6"/>
    <w:rsid w:val="00E93B56"/>
    <w:rsid w:val="00EB317A"/>
    <w:rsid w:val="00ED56A6"/>
    <w:rsid w:val="00EE269F"/>
    <w:rsid w:val="00F01A31"/>
    <w:rsid w:val="00F0657B"/>
    <w:rsid w:val="00F6284A"/>
    <w:rsid w:val="00F630DB"/>
    <w:rsid w:val="00F863F2"/>
    <w:rsid w:val="00FC146D"/>
    <w:rsid w:val="00FF00C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2AE470-CAC2-4BE9-84D2-A87B22E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List Paragraph"/>
    <w:basedOn w:val="a"/>
    <w:uiPriority w:val="34"/>
    <w:qFormat/>
    <w:rsid w:val="00C4530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22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2E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029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c">
    <w:name w:val="Table Grid"/>
    <w:basedOn w:val="a1"/>
    <w:uiPriority w:val="59"/>
    <w:rsid w:val="0004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D297E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c"/>
    <w:uiPriority w:val="59"/>
    <w:rsid w:val="0070680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2270</Words>
  <Characters>603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teacher</cp:lastModifiedBy>
  <cp:revision>16</cp:revision>
  <cp:lastPrinted>2019-10-20T07:19:00Z</cp:lastPrinted>
  <dcterms:created xsi:type="dcterms:W3CDTF">2019-10-11T08:51:00Z</dcterms:created>
  <dcterms:modified xsi:type="dcterms:W3CDTF">2019-10-22T21:48:00Z</dcterms:modified>
</cp:coreProperties>
</file>